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0913" w14:textId="0D7ACB4F" w:rsidR="00153371" w:rsidRPr="00686778" w:rsidRDefault="004B4F21" w:rsidP="00865A57">
      <w:pPr>
        <w:spacing w:after="0"/>
        <w:jc w:val="both"/>
        <w:rPr>
          <w:rFonts w:ascii="Bembo" w:hAnsi="Bembo"/>
          <w:b/>
          <w:bCs/>
          <w:sz w:val="24"/>
          <w:szCs w:val="24"/>
        </w:rPr>
      </w:pPr>
      <w:r w:rsidRPr="00686778">
        <w:rPr>
          <w:rFonts w:ascii="Bembo" w:hAnsi="Bembo"/>
          <w:b/>
          <w:bCs/>
          <w:sz w:val="24"/>
          <w:szCs w:val="24"/>
        </w:rPr>
        <w:t>What is a Sacrament?</w:t>
      </w:r>
    </w:p>
    <w:p w14:paraId="3AD65C82" w14:textId="5A5BA9D2" w:rsidR="004B4F21" w:rsidRDefault="004B4F21" w:rsidP="00865A57">
      <w:pPr>
        <w:spacing w:after="0"/>
        <w:jc w:val="both"/>
        <w:rPr>
          <w:rFonts w:ascii="Bembo" w:hAnsi="Bembo"/>
          <w:sz w:val="24"/>
          <w:szCs w:val="24"/>
        </w:rPr>
      </w:pPr>
      <w:r>
        <w:rPr>
          <w:rFonts w:ascii="Bembo" w:hAnsi="Bembo"/>
          <w:sz w:val="24"/>
          <w:szCs w:val="24"/>
        </w:rPr>
        <w:t xml:space="preserve">A Sacrament is defined as “a visible outward sign, instituted by Christ, to give inner grace.” There are 3 important statements in this statement. </w:t>
      </w:r>
    </w:p>
    <w:p w14:paraId="098ECDAF" w14:textId="77777777" w:rsidR="00900DA5" w:rsidRDefault="00900DA5" w:rsidP="00865A57">
      <w:pPr>
        <w:spacing w:after="0"/>
        <w:jc w:val="both"/>
        <w:rPr>
          <w:rFonts w:ascii="Bembo" w:hAnsi="Bembo"/>
          <w:sz w:val="24"/>
          <w:szCs w:val="24"/>
        </w:rPr>
      </w:pPr>
    </w:p>
    <w:p w14:paraId="266A9FF6" w14:textId="26D4685E" w:rsidR="004B4F21" w:rsidRPr="00686778" w:rsidRDefault="004B4F21" w:rsidP="00865A57">
      <w:pPr>
        <w:pStyle w:val="ListParagraph"/>
        <w:numPr>
          <w:ilvl w:val="0"/>
          <w:numId w:val="1"/>
        </w:numPr>
        <w:spacing w:after="0"/>
        <w:jc w:val="both"/>
        <w:rPr>
          <w:rFonts w:ascii="Bembo" w:hAnsi="Bembo"/>
          <w:b/>
          <w:bCs/>
          <w:sz w:val="24"/>
          <w:szCs w:val="24"/>
        </w:rPr>
      </w:pPr>
      <w:r w:rsidRPr="00686778">
        <w:rPr>
          <w:rFonts w:ascii="Bembo" w:hAnsi="Bembo"/>
          <w:b/>
          <w:bCs/>
          <w:sz w:val="24"/>
          <w:szCs w:val="24"/>
        </w:rPr>
        <w:t>A visible sign</w:t>
      </w:r>
    </w:p>
    <w:p w14:paraId="1F4152F4" w14:textId="77777777" w:rsidR="00686778" w:rsidRDefault="00686778" w:rsidP="00865A57">
      <w:pPr>
        <w:pStyle w:val="ListParagraph"/>
        <w:spacing w:after="0"/>
        <w:jc w:val="both"/>
        <w:rPr>
          <w:rFonts w:ascii="Bembo" w:hAnsi="Bembo"/>
          <w:sz w:val="24"/>
          <w:szCs w:val="24"/>
        </w:rPr>
      </w:pPr>
      <w:r>
        <w:rPr>
          <w:rFonts w:ascii="Bembo" w:hAnsi="Bembo"/>
          <w:sz w:val="24"/>
          <w:szCs w:val="24"/>
        </w:rPr>
        <w:t xml:space="preserve">An action is performed by a minister (usually a priest). For example, when a baby is baptized in the church the priest pours water over its head and at the same time says the words “I baptize you in the name of the Father and of the Son and of the Holy Spirit.” That is a visible sign. </w:t>
      </w:r>
    </w:p>
    <w:p w14:paraId="710E53C5" w14:textId="28182126" w:rsidR="00686778" w:rsidRPr="00686778" w:rsidRDefault="00686778" w:rsidP="00865A57">
      <w:pPr>
        <w:pStyle w:val="ListParagraph"/>
        <w:numPr>
          <w:ilvl w:val="0"/>
          <w:numId w:val="1"/>
        </w:numPr>
        <w:spacing w:after="0"/>
        <w:jc w:val="both"/>
        <w:rPr>
          <w:rFonts w:ascii="Bembo" w:hAnsi="Bembo"/>
          <w:b/>
          <w:bCs/>
          <w:sz w:val="24"/>
          <w:szCs w:val="24"/>
        </w:rPr>
      </w:pPr>
      <w:r w:rsidRPr="00686778">
        <w:rPr>
          <w:rFonts w:ascii="Bembo" w:hAnsi="Bembo"/>
          <w:b/>
          <w:bCs/>
          <w:sz w:val="24"/>
          <w:szCs w:val="24"/>
        </w:rPr>
        <w:t>Instituted by Christ</w:t>
      </w:r>
    </w:p>
    <w:p w14:paraId="40BC85B9" w14:textId="7548EF0C" w:rsidR="00686778" w:rsidRDefault="00686778" w:rsidP="00865A57">
      <w:pPr>
        <w:pStyle w:val="ListParagraph"/>
        <w:spacing w:after="0"/>
        <w:jc w:val="both"/>
        <w:rPr>
          <w:rFonts w:ascii="Bembo" w:hAnsi="Bembo"/>
          <w:sz w:val="24"/>
          <w:szCs w:val="24"/>
        </w:rPr>
      </w:pPr>
      <w:r>
        <w:rPr>
          <w:rFonts w:ascii="Bembo" w:hAnsi="Bembo"/>
          <w:sz w:val="24"/>
          <w:szCs w:val="24"/>
        </w:rPr>
        <w:t>The Lord Jesus Christ instructed His church to offer the seven sacraments to His followers. For example, His directive to His disciples in Matthew’s Gospel (Mt 28:19-20), “</w:t>
      </w:r>
      <w:r w:rsidRPr="00686778">
        <w:rPr>
          <w:rFonts w:ascii="Bembo" w:hAnsi="Bembo"/>
          <w:sz w:val="24"/>
          <w:szCs w:val="24"/>
        </w:rPr>
        <w:t>Go therefore and make disciples of all nations, baptizing them in the name of the Father and of the Son and of the Holy Spirit, </w:t>
      </w:r>
      <w:r w:rsidRPr="00686778">
        <w:rPr>
          <w:rFonts w:ascii="Bembo" w:hAnsi="Bembo"/>
          <w:b/>
          <w:bCs/>
          <w:sz w:val="24"/>
          <w:szCs w:val="24"/>
          <w:vertAlign w:val="superscript"/>
        </w:rPr>
        <w:t>20 </w:t>
      </w:r>
      <w:r w:rsidRPr="00686778">
        <w:rPr>
          <w:rFonts w:ascii="Bembo" w:hAnsi="Bembo"/>
          <w:sz w:val="24"/>
          <w:szCs w:val="24"/>
        </w:rPr>
        <w:t>and teaching them to obey everything that I have commanded you. And remember, I am with you always, to the end of the age.”</w:t>
      </w:r>
    </w:p>
    <w:p w14:paraId="5DE430F1" w14:textId="3B064ADF" w:rsidR="00686778" w:rsidRPr="00686778" w:rsidRDefault="00686778" w:rsidP="00865A57">
      <w:pPr>
        <w:pStyle w:val="ListParagraph"/>
        <w:numPr>
          <w:ilvl w:val="0"/>
          <w:numId w:val="1"/>
        </w:numPr>
        <w:spacing w:after="0"/>
        <w:jc w:val="both"/>
        <w:rPr>
          <w:rFonts w:ascii="Bembo" w:hAnsi="Bembo"/>
          <w:b/>
          <w:bCs/>
          <w:sz w:val="24"/>
          <w:szCs w:val="24"/>
        </w:rPr>
      </w:pPr>
      <w:r w:rsidRPr="00686778">
        <w:rPr>
          <w:rFonts w:ascii="Bembo" w:hAnsi="Bembo"/>
          <w:b/>
          <w:bCs/>
          <w:sz w:val="24"/>
          <w:szCs w:val="24"/>
        </w:rPr>
        <w:t>To give grace</w:t>
      </w:r>
    </w:p>
    <w:p w14:paraId="54DCC221" w14:textId="2D1B0E6B" w:rsidR="00686778" w:rsidRDefault="00686778" w:rsidP="00865A57">
      <w:pPr>
        <w:pStyle w:val="ListParagraph"/>
        <w:spacing w:after="0"/>
        <w:jc w:val="both"/>
        <w:rPr>
          <w:rFonts w:ascii="Bembo" w:hAnsi="Bembo"/>
          <w:sz w:val="24"/>
          <w:szCs w:val="24"/>
        </w:rPr>
      </w:pPr>
      <w:r>
        <w:rPr>
          <w:rFonts w:ascii="Bembo" w:hAnsi="Bembo"/>
          <w:sz w:val="24"/>
          <w:szCs w:val="24"/>
        </w:rPr>
        <w:t xml:space="preserve">Grace is God’s </w:t>
      </w:r>
      <w:proofErr w:type="gramStart"/>
      <w:r>
        <w:rPr>
          <w:rFonts w:ascii="Bembo" w:hAnsi="Bembo"/>
          <w:sz w:val="24"/>
          <w:szCs w:val="24"/>
        </w:rPr>
        <w:t>free gift</w:t>
      </w:r>
      <w:proofErr w:type="gramEnd"/>
      <w:r>
        <w:rPr>
          <w:rFonts w:ascii="Bembo" w:hAnsi="Bembo"/>
          <w:sz w:val="24"/>
          <w:szCs w:val="24"/>
        </w:rPr>
        <w:t xml:space="preserve"> of Himself as the controlling influence in our life and the decisions we make once we have committed ourselves to Him in faith. </w:t>
      </w:r>
    </w:p>
    <w:p w14:paraId="1BAFEE4E" w14:textId="658E0980" w:rsidR="00241FAF" w:rsidRDefault="00241FAF" w:rsidP="00241FAF">
      <w:pPr>
        <w:spacing w:after="0"/>
        <w:jc w:val="both"/>
        <w:rPr>
          <w:rFonts w:ascii="Bembo" w:hAnsi="Bembo"/>
          <w:sz w:val="24"/>
          <w:szCs w:val="24"/>
        </w:rPr>
      </w:pPr>
    </w:p>
    <w:p w14:paraId="150F54D6" w14:textId="4A64DAFA" w:rsidR="00241FAF" w:rsidRPr="00241FAF" w:rsidRDefault="00241FAF" w:rsidP="00241FAF">
      <w:pPr>
        <w:spacing w:after="0"/>
        <w:jc w:val="both"/>
        <w:rPr>
          <w:rFonts w:ascii="Bembo" w:hAnsi="Bembo"/>
          <w:b/>
          <w:bCs/>
          <w:sz w:val="24"/>
          <w:szCs w:val="24"/>
        </w:rPr>
      </w:pPr>
      <w:r w:rsidRPr="00241FAF">
        <w:rPr>
          <w:rFonts w:ascii="Bembo" w:hAnsi="Bembo"/>
          <w:b/>
          <w:bCs/>
          <w:sz w:val="24"/>
          <w:szCs w:val="24"/>
        </w:rPr>
        <w:t>What does the Catechism of the Catholic Church say?</w:t>
      </w:r>
    </w:p>
    <w:p w14:paraId="6FF5ABCD" w14:textId="41FBDB02" w:rsidR="00241FAF" w:rsidRDefault="00241FAF" w:rsidP="00241FAF">
      <w:pPr>
        <w:spacing w:after="0"/>
        <w:jc w:val="both"/>
        <w:rPr>
          <w:rFonts w:ascii="Bembo" w:hAnsi="Bembo"/>
          <w:sz w:val="24"/>
          <w:szCs w:val="24"/>
        </w:rPr>
      </w:pPr>
      <w:r>
        <w:rPr>
          <w:rFonts w:ascii="Bembo" w:hAnsi="Bembo"/>
          <w:b/>
          <w:bCs/>
          <w:sz w:val="24"/>
          <w:szCs w:val="24"/>
        </w:rPr>
        <w:t xml:space="preserve">CCC </w:t>
      </w:r>
      <w:r w:rsidRPr="00241FAF">
        <w:rPr>
          <w:rFonts w:ascii="Bembo" w:hAnsi="Bembo"/>
          <w:b/>
          <w:bCs/>
          <w:sz w:val="24"/>
          <w:szCs w:val="24"/>
        </w:rPr>
        <w:t>1131</w:t>
      </w:r>
      <w:r w:rsidRPr="00241FAF">
        <w:rPr>
          <w:rFonts w:ascii="Bembo" w:hAnsi="Bembo"/>
          <w:sz w:val="24"/>
          <w:szCs w:val="24"/>
        </w:rPr>
        <w:t> The sacraments are efficacious signs of grace, instituted by Christ and entrusted to the Church, by which divine life is dispensed to us. The visible rites by which the sacraments are celebrated signify and make present the graces proper to each sacrament. They bear fruit in those who receive them with the required dispositions.</w:t>
      </w:r>
    </w:p>
    <w:p w14:paraId="760DB843" w14:textId="77777777" w:rsidR="00547949" w:rsidRPr="00241FAF" w:rsidRDefault="00547949" w:rsidP="00241FAF">
      <w:pPr>
        <w:spacing w:after="0"/>
        <w:jc w:val="both"/>
        <w:rPr>
          <w:rFonts w:ascii="Bembo" w:hAnsi="Bembo"/>
          <w:sz w:val="10"/>
          <w:szCs w:val="10"/>
        </w:rPr>
      </w:pPr>
    </w:p>
    <w:p w14:paraId="3ECCB835" w14:textId="0762C8B2" w:rsidR="00241FAF" w:rsidRDefault="00241FAF" w:rsidP="00241FAF">
      <w:pPr>
        <w:spacing w:after="0"/>
        <w:jc w:val="both"/>
        <w:rPr>
          <w:rFonts w:ascii="Bembo" w:hAnsi="Bembo"/>
          <w:sz w:val="24"/>
          <w:szCs w:val="24"/>
        </w:rPr>
      </w:pPr>
      <w:bookmarkStart w:id="0" w:name="1132"/>
      <w:bookmarkEnd w:id="0"/>
      <w:r>
        <w:rPr>
          <w:rFonts w:ascii="Bembo" w:hAnsi="Bembo"/>
          <w:b/>
          <w:bCs/>
          <w:sz w:val="24"/>
          <w:szCs w:val="24"/>
        </w:rPr>
        <w:t xml:space="preserve">CCC </w:t>
      </w:r>
      <w:r w:rsidRPr="00241FAF">
        <w:rPr>
          <w:rFonts w:ascii="Bembo" w:hAnsi="Bembo"/>
          <w:b/>
          <w:bCs/>
          <w:sz w:val="24"/>
          <w:szCs w:val="24"/>
        </w:rPr>
        <w:t>1132</w:t>
      </w:r>
      <w:r w:rsidRPr="00241FAF">
        <w:rPr>
          <w:rFonts w:ascii="Bembo" w:hAnsi="Bembo"/>
          <w:sz w:val="24"/>
          <w:szCs w:val="24"/>
        </w:rPr>
        <w:t> The Church celebrates the sacraments as a priestly community structured by the baptismal priesthood and the priesthood of ordained ministers.</w:t>
      </w:r>
    </w:p>
    <w:p w14:paraId="73BA0CEF" w14:textId="77777777" w:rsidR="00547949" w:rsidRPr="00241FAF" w:rsidRDefault="00547949" w:rsidP="00241FAF">
      <w:pPr>
        <w:spacing w:after="0"/>
        <w:jc w:val="both"/>
        <w:rPr>
          <w:rFonts w:ascii="Bembo" w:hAnsi="Bembo"/>
          <w:sz w:val="10"/>
          <w:szCs w:val="10"/>
        </w:rPr>
      </w:pPr>
    </w:p>
    <w:p w14:paraId="4EC38FE9" w14:textId="50DCEE94" w:rsidR="00241FAF" w:rsidRDefault="00241FAF" w:rsidP="00241FAF">
      <w:pPr>
        <w:spacing w:after="0"/>
        <w:jc w:val="both"/>
        <w:rPr>
          <w:rFonts w:ascii="Bembo" w:hAnsi="Bembo"/>
          <w:sz w:val="24"/>
          <w:szCs w:val="24"/>
        </w:rPr>
      </w:pPr>
      <w:bookmarkStart w:id="1" w:name="1133"/>
      <w:bookmarkEnd w:id="1"/>
      <w:r>
        <w:rPr>
          <w:rFonts w:ascii="Bembo" w:hAnsi="Bembo"/>
          <w:b/>
          <w:bCs/>
          <w:sz w:val="24"/>
          <w:szCs w:val="24"/>
        </w:rPr>
        <w:t xml:space="preserve">CCC </w:t>
      </w:r>
      <w:r w:rsidRPr="00241FAF">
        <w:rPr>
          <w:rFonts w:ascii="Bembo" w:hAnsi="Bembo"/>
          <w:b/>
          <w:bCs/>
          <w:sz w:val="24"/>
          <w:szCs w:val="24"/>
        </w:rPr>
        <w:t>1133</w:t>
      </w:r>
      <w:r w:rsidRPr="00241FAF">
        <w:rPr>
          <w:rFonts w:ascii="Bembo" w:hAnsi="Bembo"/>
          <w:sz w:val="24"/>
          <w:szCs w:val="24"/>
        </w:rPr>
        <w:t> The Holy Spirit prepares the faithful for the sacraments by the Word of God and the faith which welcomes that word in well-disposed hearts. Thus</w:t>
      </w:r>
      <w:r>
        <w:rPr>
          <w:rFonts w:ascii="Bembo" w:hAnsi="Bembo"/>
          <w:sz w:val="24"/>
          <w:szCs w:val="24"/>
        </w:rPr>
        <w:t>,</w:t>
      </w:r>
      <w:r w:rsidRPr="00241FAF">
        <w:rPr>
          <w:rFonts w:ascii="Bembo" w:hAnsi="Bembo"/>
          <w:sz w:val="24"/>
          <w:szCs w:val="24"/>
        </w:rPr>
        <w:t xml:space="preserve"> the sacraments strengthen faith and express it.</w:t>
      </w:r>
    </w:p>
    <w:p w14:paraId="46B97331" w14:textId="5384E6F5" w:rsidR="006D4D1F" w:rsidRPr="006D4D1F" w:rsidRDefault="006D4D1F" w:rsidP="00241FAF">
      <w:pPr>
        <w:spacing w:after="0"/>
        <w:jc w:val="both"/>
        <w:rPr>
          <w:rFonts w:ascii="Bembo" w:hAnsi="Bembo"/>
          <w:sz w:val="10"/>
          <w:szCs w:val="10"/>
        </w:rPr>
      </w:pPr>
    </w:p>
    <w:p w14:paraId="43EA4BC1" w14:textId="77777777" w:rsidR="006D4D1F" w:rsidRPr="006D4D1F" w:rsidRDefault="006D4D1F" w:rsidP="006D4D1F">
      <w:pPr>
        <w:spacing w:after="0"/>
        <w:jc w:val="both"/>
        <w:rPr>
          <w:rFonts w:ascii="Bembo" w:hAnsi="Bembo"/>
          <w:b/>
          <w:bCs/>
          <w:sz w:val="24"/>
          <w:szCs w:val="24"/>
        </w:rPr>
      </w:pPr>
      <w:r w:rsidRPr="006D4D1F">
        <w:rPr>
          <w:rFonts w:ascii="Bembo" w:hAnsi="Bembo"/>
          <w:b/>
          <w:bCs/>
          <w:sz w:val="24"/>
          <w:szCs w:val="24"/>
        </w:rPr>
        <w:t>Do Sacraments work automatically, like Magic?</w:t>
      </w:r>
    </w:p>
    <w:p w14:paraId="0E690EC5" w14:textId="77777777" w:rsidR="006D4D1F" w:rsidRPr="006D4D1F" w:rsidRDefault="006D4D1F" w:rsidP="006D4D1F">
      <w:pPr>
        <w:spacing w:after="0"/>
        <w:jc w:val="both"/>
        <w:rPr>
          <w:rFonts w:ascii="Bembo" w:hAnsi="Bembo"/>
          <w:sz w:val="24"/>
          <w:szCs w:val="24"/>
        </w:rPr>
      </w:pPr>
      <w:r w:rsidRPr="006D4D1F">
        <w:rPr>
          <w:rFonts w:ascii="Bembo" w:hAnsi="Bembo"/>
          <w:sz w:val="24"/>
          <w:szCs w:val="24"/>
        </w:rPr>
        <w:t xml:space="preserve">To receive the benefits and graces that God intends through the Sacraments one must come to them with the proper disposition: faith in God and reverence for God’s presence. </w:t>
      </w:r>
    </w:p>
    <w:p w14:paraId="4284BA34" w14:textId="438F1679" w:rsidR="00DD1879" w:rsidRDefault="00DD1879" w:rsidP="00865A57">
      <w:pPr>
        <w:spacing w:after="0"/>
        <w:jc w:val="both"/>
        <w:rPr>
          <w:rFonts w:ascii="Bembo" w:hAnsi="Bembo"/>
          <w:sz w:val="10"/>
          <w:szCs w:val="10"/>
        </w:rPr>
      </w:pPr>
    </w:p>
    <w:p w14:paraId="635DFE4A" w14:textId="77777777" w:rsidR="00547949" w:rsidRPr="00865A57" w:rsidRDefault="00547949" w:rsidP="00865A57">
      <w:pPr>
        <w:spacing w:after="0"/>
        <w:jc w:val="both"/>
        <w:rPr>
          <w:rFonts w:ascii="Bembo" w:hAnsi="Bembo"/>
          <w:sz w:val="10"/>
          <w:szCs w:val="10"/>
        </w:rPr>
      </w:pPr>
    </w:p>
    <w:p w14:paraId="7E046710" w14:textId="0BD32DCC" w:rsidR="00DD1879" w:rsidRPr="00DD1879" w:rsidRDefault="00DD1879" w:rsidP="00865A57">
      <w:pPr>
        <w:spacing w:after="0"/>
        <w:jc w:val="both"/>
        <w:rPr>
          <w:rFonts w:ascii="Bembo" w:hAnsi="Bembo"/>
          <w:b/>
          <w:bCs/>
          <w:sz w:val="24"/>
          <w:szCs w:val="24"/>
        </w:rPr>
      </w:pPr>
      <w:r w:rsidRPr="00DD1879">
        <w:rPr>
          <w:rFonts w:ascii="Bembo" w:hAnsi="Bembo"/>
          <w:b/>
          <w:bCs/>
          <w:sz w:val="24"/>
          <w:szCs w:val="24"/>
        </w:rPr>
        <w:t>Why are Sacraments so important to Christians?</w:t>
      </w:r>
    </w:p>
    <w:p w14:paraId="3F90A388" w14:textId="6D43197E" w:rsidR="00DD1879" w:rsidRDefault="00DD1879" w:rsidP="00865A57">
      <w:pPr>
        <w:spacing w:after="0"/>
        <w:jc w:val="both"/>
        <w:rPr>
          <w:rFonts w:ascii="Bembo" w:hAnsi="Bembo"/>
          <w:sz w:val="24"/>
          <w:szCs w:val="24"/>
        </w:rPr>
      </w:pPr>
      <w:r>
        <w:rPr>
          <w:rFonts w:ascii="Bembo" w:hAnsi="Bembo"/>
          <w:sz w:val="24"/>
          <w:szCs w:val="24"/>
        </w:rPr>
        <w:t>Sacraments are given to us by God as the privileged channels of his grace, his life, and his loving power! Sacraments are necessary because people need God.</w:t>
      </w:r>
    </w:p>
    <w:p w14:paraId="4235EC30" w14:textId="27F15106" w:rsidR="00DD1879" w:rsidRDefault="00DD1879" w:rsidP="00865A57">
      <w:pPr>
        <w:spacing w:after="0"/>
        <w:jc w:val="both"/>
        <w:rPr>
          <w:rFonts w:ascii="Bembo" w:hAnsi="Bembo"/>
          <w:sz w:val="10"/>
          <w:szCs w:val="10"/>
        </w:rPr>
      </w:pPr>
    </w:p>
    <w:p w14:paraId="1DBF98F5" w14:textId="77777777" w:rsidR="00900DA5" w:rsidRPr="00865A57" w:rsidRDefault="00900DA5" w:rsidP="00865A57">
      <w:pPr>
        <w:spacing w:after="0"/>
        <w:jc w:val="both"/>
        <w:rPr>
          <w:rFonts w:ascii="Bembo" w:hAnsi="Bembo"/>
          <w:sz w:val="10"/>
          <w:szCs w:val="10"/>
        </w:rPr>
      </w:pPr>
    </w:p>
    <w:p w14:paraId="487758C7" w14:textId="274789E8" w:rsidR="00DD1879" w:rsidRDefault="00DD1879" w:rsidP="00865A57">
      <w:pPr>
        <w:spacing w:after="0"/>
        <w:jc w:val="both"/>
        <w:rPr>
          <w:rFonts w:ascii="Bembo" w:hAnsi="Bembo"/>
          <w:sz w:val="24"/>
          <w:szCs w:val="24"/>
        </w:rPr>
      </w:pPr>
      <w:r w:rsidRPr="00DD1879">
        <w:rPr>
          <w:rFonts w:ascii="Bembo" w:hAnsi="Bembo"/>
          <w:b/>
          <w:bCs/>
          <w:sz w:val="24"/>
          <w:szCs w:val="24"/>
        </w:rPr>
        <w:t>CCC 1210</w:t>
      </w:r>
      <w:r w:rsidRPr="00DD1879">
        <w:rPr>
          <w:rFonts w:ascii="Bembo" w:hAnsi="Bembo"/>
          <w:sz w:val="24"/>
          <w:szCs w:val="24"/>
        </w:rPr>
        <w:t> Christ instituted the sacraments of the new law. There are seven: Baptism, Confirmation (or Chrismation), the Eucharist, Penance, the Anointing of the Sick, Holy Orders and Matrimony. The seven sacraments touch all the stages and all the important moments of Christian life:</w:t>
      </w:r>
      <w:r w:rsidRPr="00DD1879">
        <w:rPr>
          <w:rFonts w:ascii="Bembo" w:hAnsi="Bembo"/>
          <w:sz w:val="24"/>
          <w:szCs w:val="24"/>
          <w:vertAlign w:val="superscript"/>
        </w:rPr>
        <w:t>1</w:t>
      </w:r>
      <w:r w:rsidRPr="00DD1879">
        <w:rPr>
          <w:rFonts w:ascii="Bembo" w:hAnsi="Bembo"/>
          <w:sz w:val="24"/>
          <w:szCs w:val="24"/>
        </w:rPr>
        <w:t xml:space="preserve"> they give birth and increase, healing and mission to the Christian's life of faith. There is thus a certain resemblance between the stages of natural life and the stages of </w:t>
      </w:r>
      <w:proofErr w:type="gramStart"/>
      <w:r w:rsidRPr="00DD1879">
        <w:rPr>
          <w:rFonts w:ascii="Bembo" w:hAnsi="Bembo"/>
          <w:sz w:val="24"/>
          <w:szCs w:val="24"/>
        </w:rPr>
        <w:t>the spiritual</w:t>
      </w:r>
      <w:proofErr w:type="gramEnd"/>
      <w:r w:rsidRPr="00DD1879">
        <w:rPr>
          <w:rFonts w:ascii="Bembo" w:hAnsi="Bembo"/>
          <w:sz w:val="24"/>
          <w:szCs w:val="24"/>
        </w:rPr>
        <w:t xml:space="preserve"> life.</w:t>
      </w:r>
    </w:p>
    <w:p w14:paraId="7E8244EC" w14:textId="35815995" w:rsidR="00DD1879" w:rsidRDefault="00DD1879" w:rsidP="00865A57">
      <w:pPr>
        <w:spacing w:after="0"/>
        <w:jc w:val="both"/>
        <w:rPr>
          <w:rFonts w:ascii="Bembo" w:hAnsi="Bembo"/>
          <w:sz w:val="24"/>
          <w:szCs w:val="24"/>
        </w:rPr>
      </w:pPr>
    </w:p>
    <w:tbl>
      <w:tblPr>
        <w:tblStyle w:val="TableGrid"/>
        <w:tblW w:w="0" w:type="auto"/>
        <w:tblLook w:val="04A0" w:firstRow="1" w:lastRow="0" w:firstColumn="1" w:lastColumn="0" w:noHBand="0" w:noVBand="1"/>
      </w:tblPr>
      <w:tblGrid>
        <w:gridCol w:w="4675"/>
        <w:gridCol w:w="4675"/>
      </w:tblGrid>
      <w:tr w:rsidR="003F6F28" w14:paraId="593062CD" w14:textId="77777777" w:rsidTr="00B943B8">
        <w:trPr>
          <w:trHeight w:val="323"/>
        </w:trPr>
        <w:tc>
          <w:tcPr>
            <w:tcW w:w="4675" w:type="dxa"/>
          </w:tcPr>
          <w:p w14:paraId="61BDED09" w14:textId="5268E04C" w:rsidR="003F6F28" w:rsidRDefault="00F17944" w:rsidP="00865A57">
            <w:pPr>
              <w:jc w:val="center"/>
              <w:rPr>
                <w:rFonts w:ascii="Bembo" w:hAnsi="Bembo"/>
                <w:sz w:val="24"/>
                <w:szCs w:val="24"/>
              </w:rPr>
            </w:pPr>
            <w:r>
              <w:rPr>
                <w:rFonts w:ascii="Bembo" w:hAnsi="Bembo"/>
                <w:sz w:val="24"/>
                <w:szCs w:val="24"/>
              </w:rPr>
              <w:lastRenderedPageBreak/>
              <w:t xml:space="preserve">Physical </w:t>
            </w:r>
            <w:r w:rsidR="00BF145D">
              <w:rPr>
                <w:rFonts w:ascii="Bembo" w:hAnsi="Bembo"/>
                <w:sz w:val="24"/>
                <w:szCs w:val="24"/>
              </w:rPr>
              <w:t xml:space="preserve">Natural </w:t>
            </w:r>
            <w:r w:rsidR="003F6F28">
              <w:rPr>
                <w:rFonts w:ascii="Bembo" w:hAnsi="Bembo"/>
                <w:sz w:val="24"/>
                <w:szCs w:val="24"/>
              </w:rPr>
              <w:t>Life</w:t>
            </w:r>
          </w:p>
        </w:tc>
        <w:tc>
          <w:tcPr>
            <w:tcW w:w="4675" w:type="dxa"/>
          </w:tcPr>
          <w:p w14:paraId="4E3B6F79" w14:textId="4E57D840" w:rsidR="003F6F28" w:rsidRDefault="00BF145D" w:rsidP="00865A57">
            <w:pPr>
              <w:jc w:val="center"/>
              <w:rPr>
                <w:rFonts w:ascii="Bembo" w:hAnsi="Bembo"/>
                <w:sz w:val="24"/>
                <w:szCs w:val="24"/>
              </w:rPr>
            </w:pPr>
            <w:r>
              <w:rPr>
                <w:rFonts w:ascii="Bembo" w:hAnsi="Bembo"/>
                <w:sz w:val="24"/>
                <w:szCs w:val="24"/>
              </w:rPr>
              <w:t>Spiritual “Supernatural” Life</w:t>
            </w:r>
          </w:p>
        </w:tc>
      </w:tr>
      <w:tr w:rsidR="003F6F28" w14:paraId="4469CBB9" w14:textId="77777777" w:rsidTr="003F6F28">
        <w:tc>
          <w:tcPr>
            <w:tcW w:w="4675" w:type="dxa"/>
          </w:tcPr>
          <w:p w14:paraId="304B3741" w14:textId="1D584835" w:rsidR="003F6F28" w:rsidRPr="00A0384D" w:rsidRDefault="00A0384D" w:rsidP="00865A57">
            <w:pPr>
              <w:pStyle w:val="ListParagraph"/>
              <w:numPr>
                <w:ilvl w:val="0"/>
                <w:numId w:val="4"/>
              </w:numPr>
              <w:jc w:val="both"/>
              <w:rPr>
                <w:rFonts w:ascii="Bembo" w:hAnsi="Bembo"/>
                <w:sz w:val="24"/>
                <w:szCs w:val="24"/>
              </w:rPr>
            </w:pPr>
            <w:r w:rsidRPr="00A0384D">
              <w:rPr>
                <w:rFonts w:ascii="Bembo" w:hAnsi="Bembo"/>
                <w:sz w:val="24"/>
                <w:szCs w:val="24"/>
              </w:rPr>
              <w:t>Birth</w:t>
            </w:r>
          </w:p>
        </w:tc>
        <w:tc>
          <w:tcPr>
            <w:tcW w:w="4675" w:type="dxa"/>
          </w:tcPr>
          <w:p w14:paraId="509377DA" w14:textId="2C9729FB" w:rsidR="003F6F28" w:rsidRPr="00A0384D" w:rsidRDefault="00FB761C" w:rsidP="00865A57">
            <w:pPr>
              <w:pStyle w:val="ListParagraph"/>
              <w:numPr>
                <w:ilvl w:val="0"/>
                <w:numId w:val="3"/>
              </w:numPr>
              <w:jc w:val="both"/>
              <w:rPr>
                <w:rFonts w:ascii="Bembo" w:hAnsi="Bembo"/>
                <w:sz w:val="24"/>
                <w:szCs w:val="24"/>
              </w:rPr>
            </w:pPr>
            <w:r>
              <w:rPr>
                <w:rFonts w:ascii="Bembo" w:hAnsi="Bembo"/>
                <w:sz w:val="24"/>
                <w:szCs w:val="24"/>
              </w:rPr>
              <w:t>Baptism</w:t>
            </w:r>
          </w:p>
        </w:tc>
      </w:tr>
      <w:tr w:rsidR="003F6F28" w14:paraId="0030E369" w14:textId="77777777" w:rsidTr="003F6F28">
        <w:tc>
          <w:tcPr>
            <w:tcW w:w="4675" w:type="dxa"/>
          </w:tcPr>
          <w:p w14:paraId="29B956C5" w14:textId="6644EBF5" w:rsidR="00217D8B" w:rsidRPr="00217D8B" w:rsidRDefault="000E1E17" w:rsidP="00865A57">
            <w:pPr>
              <w:pStyle w:val="ListParagraph"/>
              <w:numPr>
                <w:ilvl w:val="0"/>
                <w:numId w:val="4"/>
              </w:numPr>
              <w:jc w:val="both"/>
              <w:rPr>
                <w:rFonts w:ascii="Bembo" w:hAnsi="Bembo"/>
                <w:sz w:val="24"/>
                <w:szCs w:val="24"/>
              </w:rPr>
            </w:pPr>
            <w:r>
              <w:rPr>
                <w:rFonts w:ascii="Bembo" w:hAnsi="Bembo"/>
                <w:sz w:val="24"/>
                <w:szCs w:val="24"/>
              </w:rPr>
              <w:t>Grow to matur</w:t>
            </w:r>
            <w:r w:rsidR="00217D8B">
              <w:rPr>
                <w:rFonts w:ascii="Bembo" w:hAnsi="Bembo"/>
                <w:sz w:val="24"/>
                <w:szCs w:val="24"/>
              </w:rPr>
              <w:t>ity</w:t>
            </w:r>
          </w:p>
        </w:tc>
        <w:tc>
          <w:tcPr>
            <w:tcW w:w="4675" w:type="dxa"/>
          </w:tcPr>
          <w:p w14:paraId="46427FE2" w14:textId="1252FF56" w:rsidR="003F6F28" w:rsidRPr="00A0384D" w:rsidRDefault="00152294" w:rsidP="00865A57">
            <w:pPr>
              <w:pStyle w:val="ListParagraph"/>
              <w:numPr>
                <w:ilvl w:val="0"/>
                <w:numId w:val="3"/>
              </w:numPr>
              <w:jc w:val="both"/>
              <w:rPr>
                <w:rFonts w:ascii="Bembo" w:hAnsi="Bembo"/>
                <w:sz w:val="24"/>
                <w:szCs w:val="24"/>
              </w:rPr>
            </w:pPr>
            <w:r>
              <w:rPr>
                <w:rFonts w:ascii="Bembo" w:hAnsi="Bembo"/>
                <w:sz w:val="24"/>
                <w:szCs w:val="24"/>
              </w:rPr>
              <w:t>Confirmation</w:t>
            </w:r>
          </w:p>
        </w:tc>
      </w:tr>
      <w:tr w:rsidR="003F6F28" w14:paraId="37803F9B" w14:textId="77777777" w:rsidTr="003F6F28">
        <w:tc>
          <w:tcPr>
            <w:tcW w:w="4675" w:type="dxa"/>
          </w:tcPr>
          <w:p w14:paraId="6E90F29B" w14:textId="5F72607C" w:rsidR="003F6F28" w:rsidRPr="00A0384D" w:rsidRDefault="00217D8B" w:rsidP="00865A57">
            <w:pPr>
              <w:pStyle w:val="ListParagraph"/>
              <w:numPr>
                <w:ilvl w:val="0"/>
                <w:numId w:val="4"/>
              </w:numPr>
              <w:jc w:val="both"/>
              <w:rPr>
                <w:rFonts w:ascii="Bembo" w:hAnsi="Bembo"/>
                <w:sz w:val="24"/>
                <w:szCs w:val="24"/>
              </w:rPr>
            </w:pPr>
            <w:r>
              <w:rPr>
                <w:rFonts w:ascii="Bembo" w:hAnsi="Bembo"/>
                <w:sz w:val="24"/>
                <w:szCs w:val="24"/>
              </w:rPr>
              <w:t>Nourish myself</w:t>
            </w:r>
          </w:p>
        </w:tc>
        <w:tc>
          <w:tcPr>
            <w:tcW w:w="4675" w:type="dxa"/>
          </w:tcPr>
          <w:p w14:paraId="49B81EBE" w14:textId="74EC68B5" w:rsidR="003F6F28" w:rsidRPr="00A0384D" w:rsidRDefault="00152294" w:rsidP="00865A57">
            <w:pPr>
              <w:pStyle w:val="ListParagraph"/>
              <w:numPr>
                <w:ilvl w:val="0"/>
                <w:numId w:val="3"/>
              </w:numPr>
              <w:jc w:val="both"/>
              <w:rPr>
                <w:rFonts w:ascii="Bembo" w:hAnsi="Bembo"/>
                <w:sz w:val="24"/>
                <w:szCs w:val="24"/>
              </w:rPr>
            </w:pPr>
            <w:r>
              <w:rPr>
                <w:rFonts w:ascii="Bembo" w:hAnsi="Bembo"/>
                <w:sz w:val="24"/>
                <w:szCs w:val="24"/>
              </w:rPr>
              <w:t>Eucharist</w:t>
            </w:r>
          </w:p>
        </w:tc>
      </w:tr>
      <w:tr w:rsidR="003F6F28" w14:paraId="7B16322A" w14:textId="77777777" w:rsidTr="003F6F28">
        <w:tc>
          <w:tcPr>
            <w:tcW w:w="4675" w:type="dxa"/>
          </w:tcPr>
          <w:p w14:paraId="4E14FC51" w14:textId="30124AF9" w:rsidR="003F6F28" w:rsidRPr="00A0384D" w:rsidRDefault="00217D8B" w:rsidP="00865A57">
            <w:pPr>
              <w:pStyle w:val="ListParagraph"/>
              <w:numPr>
                <w:ilvl w:val="0"/>
                <w:numId w:val="4"/>
              </w:numPr>
              <w:jc w:val="both"/>
              <w:rPr>
                <w:rFonts w:ascii="Bembo" w:hAnsi="Bembo"/>
                <w:sz w:val="24"/>
                <w:szCs w:val="24"/>
              </w:rPr>
            </w:pPr>
            <w:r>
              <w:rPr>
                <w:rFonts w:ascii="Bembo" w:hAnsi="Bembo"/>
                <w:sz w:val="24"/>
                <w:szCs w:val="24"/>
              </w:rPr>
              <w:t>Heal my wounds</w:t>
            </w:r>
          </w:p>
        </w:tc>
        <w:tc>
          <w:tcPr>
            <w:tcW w:w="4675" w:type="dxa"/>
          </w:tcPr>
          <w:p w14:paraId="1620958E" w14:textId="4E9A870D" w:rsidR="003F6F28" w:rsidRPr="00A0384D" w:rsidRDefault="00152294" w:rsidP="00865A57">
            <w:pPr>
              <w:pStyle w:val="ListParagraph"/>
              <w:numPr>
                <w:ilvl w:val="0"/>
                <w:numId w:val="3"/>
              </w:numPr>
              <w:jc w:val="both"/>
              <w:rPr>
                <w:rFonts w:ascii="Bembo" w:hAnsi="Bembo"/>
                <w:sz w:val="24"/>
                <w:szCs w:val="24"/>
              </w:rPr>
            </w:pPr>
            <w:r>
              <w:rPr>
                <w:rFonts w:ascii="Bembo" w:hAnsi="Bembo"/>
                <w:sz w:val="24"/>
                <w:szCs w:val="24"/>
              </w:rPr>
              <w:t>Penance or Reconciliation</w:t>
            </w:r>
          </w:p>
        </w:tc>
      </w:tr>
      <w:tr w:rsidR="003F6F28" w14:paraId="31AB939A" w14:textId="77777777" w:rsidTr="003F6F28">
        <w:tc>
          <w:tcPr>
            <w:tcW w:w="4675" w:type="dxa"/>
          </w:tcPr>
          <w:p w14:paraId="1D8F5D56" w14:textId="1AB30380" w:rsidR="003F6F28" w:rsidRPr="00A0384D" w:rsidRDefault="00F654A4" w:rsidP="00865A57">
            <w:pPr>
              <w:pStyle w:val="ListParagraph"/>
              <w:numPr>
                <w:ilvl w:val="0"/>
                <w:numId w:val="4"/>
              </w:numPr>
              <w:jc w:val="both"/>
              <w:rPr>
                <w:rFonts w:ascii="Bembo" w:hAnsi="Bembo"/>
                <w:sz w:val="24"/>
                <w:szCs w:val="24"/>
              </w:rPr>
            </w:pPr>
            <w:r>
              <w:rPr>
                <w:rFonts w:ascii="Bembo" w:hAnsi="Bembo"/>
                <w:sz w:val="24"/>
                <w:szCs w:val="24"/>
              </w:rPr>
              <w:t xml:space="preserve">Drive </w:t>
            </w:r>
            <w:r w:rsidR="005B5214">
              <w:rPr>
                <w:rFonts w:ascii="Bembo" w:hAnsi="Bembo"/>
                <w:sz w:val="24"/>
                <w:szCs w:val="24"/>
              </w:rPr>
              <w:t>out traces</w:t>
            </w:r>
            <w:r>
              <w:rPr>
                <w:rFonts w:ascii="Bembo" w:hAnsi="Bembo"/>
                <w:sz w:val="24"/>
                <w:szCs w:val="24"/>
              </w:rPr>
              <w:t xml:space="preserve"> of disease</w:t>
            </w:r>
            <w:r w:rsidR="00A57C62">
              <w:rPr>
                <w:rFonts w:ascii="Bembo" w:hAnsi="Bembo"/>
                <w:sz w:val="24"/>
                <w:szCs w:val="24"/>
              </w:rPr>
              <w:t>s</w:t>
            </w:r>
          </w:p>
        </w:tc>
        <w:tc>
          <w:tcPr>
            <w:tcW w:w="4675" w:type="dxa"/>
          </w:tcPr>
          <w:p w14:paraId="1FFC6B42" w14:textId="49782E1F" w:rsidR="003F6F28" w:rsidRPr="00A0384D" w:rsidRDefault="005B5214" w:rsidP="00865A57">
            <w:pPr>
              <w:pStyle w:val="ListParagraph"/>
              <w:numPr>
                <w:ilvl w:val="0"/>
                <w:numId w:val="3"/>
              </w:numPr>
              <w:jc w:val="both"/>
              <w:rPr>
                <w:rFonts w:ascii="Bembo" w:hAnsi="Bembo"/>
                <w:sz w:val="24"/>
                <w:szCs w:val="24"/>
              </w:rPr>
            </w:pPr>
            <w:r>
              <w:rPr>
                <w:rFonts w:ascii="Bembo" w:hAnsi="Bembo"/>
                <w:sz w:val="24"/>
                <w:szCs w:val="24"/>
              </w:rPr>
              <w:t>Anointing of the Sick</w:t>
            </w:r>
          </w:p>
        </w:tc>
      </w:tr>
      <w:tr w:rsidR="003F6F28" w14:paraId="57A30ABE" w14:textId="77777777" w:rsidTr="003F6F28">
        <w:tc>
          <w:tcPr>
            <w:tcW w:w="4675" w:type="dxa"/>
          </w:tcPr>
          <w:p w14:paraId="1E4A3F82" w14:textId="5A56658C" w:rsidR="003F6F28" w:rsidRPr="00A0384D" w:rsidRDefault="00F654A4" w:rsidP="00865A57">
            <w:pPr>
              <w:pStyle w:val="ListParagraph"/>
              <w:numPr>
                <w:ilvl w:val="0"/>
                <w:numId w:val="4"/>
              </w:numPr>
              <w:jc w:val="both"/>
              <w:rPr>
                <w:rFonts w:ascii="Bembo" w:hAnsi="Bembo"/>
                <w:sz w:val="24"/>
                <w:szCs w:val="24"/>
              </w:rPr>
            </w:pPr>
            <w:r>
              <w:rPr>
                <w:rFonts w:ascii="Bembo" w:hAnsi="Bembo"/>
                <w:sz w:val="24"/>
                <w:szCs w:val="24"/>
              </w:rPr>
              <w:t>Propagation of Humanity</w:t>
            </w:r>
          </w:p>
        </w:tc>
        <w:tc>
          <w:tcPr>
            <w:tcW w:w="4675" w:type="dxa"/>
          </w:tcPr>
          <w:p w14:paraId="2173196C" w14:textId="2DC57EF9" w:rsidR="003F6F28" w:rsidRPr="00A0384D" w:rsidRDefault="005B5214" w:rsidP="00865A57">
            <w:pPr>
              <w:pStyle w:val="ListParagraph"/>
              <w:numPr>
                <w:ilvl w:val="0"/>
                <w:numId w:val="3"/>
              </w:numPr>
              <w:jc w:val="both"/>
              <w:rPr>
                <w:rFonts w:ascii="Bembo" w:hAnsi="Bembo"/>
                <w:sz w:val="24"/>
                <w:szCs w:val="24"/>
              </w:rPr>
            </w:pPr>
            <w:r>
              <w:rPr>
                <w:rFonts w:ascii="Bembo" w:hAnsi="Bembo"/>
                <w:sz w:val="24"/>
                <w:szCs w:val="24"/>
              </w:rPr>
              <w:t>Matrimony</w:t>
            </w:r>
          </w:p>
        </w:tc>
      </w:tr>
      <w:tr w:rsidR="003F6F28" w14:paraId="569BD5A8" w14:textId="77777777" w:rsidTr="003F6F28">
        <w:tc>
          <w:tcPr>
            <w:tcW w:w="4675" w:type="dxa"/>
          </w:tcPr>
          <w:p w14:paraId="24DFF1F1" w14:textId="67546BC5" w:rsidR="003F6F28" w:rsidRPr="00A0384D" w:rsidRDefault="00152294" w:rsidP="00865A57">
            <w:pPr>
              <w:pStyle w:val="ListParagraph"/>
              <w:numPr>
                <w:ilvl w:val="0"/>
                <w:numId w:val="4"/>
              </w:numPr>
              <w:jc w:val="both"/>
              <w:rPr>
                <w:rFonts w:ascii="Bembo" w:hAnsi="Bembo"/>
                <w:sz w:val="24"/>
                <w:szCs w:val="24"/>
              </w:rPr>
            </w:pPr>
            <w:r>
              <w:rPr>
                <w:rFonts w:ascii="Bembo" w:hAnsi="Bembo"/>
                <w:sz w:val="24"/>
                <w:szCs w:val="24"/>
              </w:rPr>
              <w:t xml:space="preserve">Government </w:t>
            </w:r>
          </w:p>
        </w:tc>
        <w:tc>
          <w:tcPr>
            <w:tcW w:w="4675" w:type="dxa"/>
          </w:tcPr>
          <w:p w14:paraId="3E517900" w14:textId="77C775A3" w:rsidR="003F6F28" w:rsidRPr="00A0384D" w:rsidRDefault="005B5214" w:rsidP="00865A57">
            <w:pPr>
              <w:pStyle w:val="ListParagraph"/>
              <w:numPr>
                <w:ilvl w:val="0"/>
                <w:numId w:val="3"/>
              </w:numPr>
              <w:jc w:val="both"/>
              <w:rPr>
                <w:rFonts w:ascii="Bembo" w:hAnsi="Bembo"/>
                <w:sz w:val="24"/>
                <w:szCs w:val="24"/>
              </w:rPr>
            </w:pPr>
            <w:r>
              <w:rPr>
                <w:rFonts w:ascii="Bembo" w:hAnsi="Bembo"/>
                <w:sz w:val="24"/>
                <w:szCs w:val="24"/>
              </w:rPr>
              <w:t>Holy Orders</w:t>
            </w:r>
          </w:p>
        </w:tc>
      </w:tr>
    </w:tbl>
    <w:p w14:paraId="63AA9159" w14:textId="2AEC3CFA" w:rsidR="00DD1879" w:rsidRDefault="00DD1879" w:rsidP="00865A57">
      <w:pPr>
        <w:spacing w:after="0"/>
        <w:jc w:val="both"/>
        <w:rPr>
          <w:rFonts w:ascii="Bembo" w:hAnsi="Bembo"/>
          <w:sz w:val="24"/>
          <w:szCs w:val="24"/>
        </w:rPr>
      </w:pPr>
    </w:p>
    <w:p w14:paraId="15E33A95" w14:textId="77777777" w:rsidR="008036B7" w:rsidRDefault="006F5391" w:rsidP="00865A57">
      <w:pPr>
        <w:spacing w:after="0"/>
        <w:jc w:val="both"/>
        <w:rPr>
          <w:rFonts w:ascii="Bembo" w:hAnsi="Bembo"/>
          <w:b/>
          <w:bCs/>
          <w:sz w:val="24"/>
          <w:szCs w:val="24"/>
        </w:rPr>
      </w:pPr>
      <w:r w:rsidRPr="00E603F7">
        <w:rPr>
          <w:rFonts w:ascii="Bembo" w:hAnsi="Bembo"/>
          <w:b/>
          <w:bCs/>
          <w:sz w:val="24"/>
          <w:szCs w:val="24"/>
        </w:rPr>
        <w:t>The Sacraments of Initiation</w:t>
      </w:r>
      <w:r w:rsidR="008036B7">
        <w:rPr>
          <w:rFonts w:ascii="Bembo" w:hAnsi="Bembo"/>
          <w:b/>
          <w:bCs/>
          <w:sz w:val="24"/>
          <w:szCs w:val="24"/>
        </w:rPr>
        <w:t xml:space="preserve"> </w:t>
      </w:r>
    </w:p>
    <w:p w14:paraId="773B0C3E" w14:textId="3C6F5380" w:rsidR="00865A57" w:rsidRPr="00865A57" w:rsidRDefault="00865A57" w:rsidP="00865A57">
      <w:pPr>
        <w:spacing w:after="0"/>
        <w:jc w:val="both"/>
        <w:rPr>
          <w:rFonts w:ascii="Bembo" w:hAnsi="Bembo"/>
          <w:sz w:val="24"/>
          <w:szCs w:val="24"/>
        </w:rPr>
      </w:pPr>
      <w:r>
        <w:rPr>
          <w:rFonts w:ascii="Bembo" w:hAnsi="Bembo"/>
          <w:b/>
          <w:bCs/>
          <w:sz w:val="24"/>
          <w:szCs w:val="24"/>
        </w:rPr>
        <w:t xml:space="preserve">CCC </w:t>
      </w:r>
      <w:r w:rsidRPr="00865A57">
        <w:rPr>
          <w:rFonts w:ascii="Bembo" w:hAnsi="Bembo"/>
          <w:b/>
          <w:bCs/>
          <w:sz w:val="24"/>
          <w:szCs w:val="24"/>
        </w:rPr>
        <w:t>1212</w:t>
      </w:r>
      <w:r w:rsidRPr="00865A57">
        <w:rPr>
          <w:rFonts w:ascii="Bembo" w:hAnsi="Bembo"/>
          <w:sz w:val="24"/>
          <w:szCs w:val="24"/>
        </w:rPr>
        <w:t> The sacraments of Christian initiation - Baptism, Confirmation, and the Eucharist - lay the </w:t>
      </w:r>
      <w:r w:rsidRPr="00865A57">
        <w:rPr>
          <w:rFonts w:ascii="Bembo" w:hAnsi="Bembo"/>
          <w:i/>
          <w:iCs/>
          <w:sz w:val="24"/>
          <w:szCs w:val="24"/>
        </w:rPr>
        <w:t>foundations </w:t>
      </w:r>
      <w:r w:rsidRPr="00865A57">
        <w:rPr>
          <w:rFonts w:ascii="Bembo" w:hAnsi="Bembo"/>
          <w:sz w:val="24"/>
          <w:szCs w:val="24"/>
        </w:rPr>
        <w:t>of every Christian life. "The sharing in the divine nature given to men through the grace of Christ bears a certain likeness to the origin, development, and nourishing of natural life. The faithful are born anew by Baptism, strengthened by the sacrament of Confirmation, and receive in the Eucharist the food of eternal life. By means of these sacraments of Christian initiation, they thus receive in increasing measure the treasures of the divine life and advance toward the perfection of charity."</w:t>
      </w:r>
    </w:p>
    <w:p w14:paraId="3CA0537C" w14:textId="3F3FD52E" w:rsidR="006F5391" w:rsidRPr="002F5905" w:rsidRDefault="006F5391" w:rsidP="00865A57">
      <w:pPr>
        <w:pStyle w:val="ListParagraph"/>
        <w:numPr>
          <w:ilvl w:val="0"/>
          <w:numId w:val="5"/>
        </w:numPr>
        <w:spacing w:after="0"/>
        <w:jc w:val="both"/>
        <w:rPr>
          <w:rFonts w:ascii="Bembo" w:hAnsi="Bembo"/>
          <w:b/>
          <w:bCs/>
          <w:sz w:val="24"/>
          <w:szCs w:val="24"/>
        </w:rPr>
      </w:pPr>
      <w:r w:rsidRPr="002F5905">
        <w:rPr>
          <w:rFonts w:ascii="Bembo" w:hAnsi="Bembo"/>
          <w:b/>
          <w:bCs/>
          <w:sz w:val="24"/>
          <w:szCs w:val="24"/>
        </w:rPr>
        <w:t>Baptism</w:t>
      </w:r>
      <w:r w:rsidR="00B54641">
        <w:rPr>
          <w:rFonts w:ascii="Bembo" w:hAnsi="Bembo"/>
          <w:b/>
          <w:bCs/>
          <w:sz w:val="24"/>
          <w:szCs w:val="24"/>
        </w:rPr>
        <w:t xml:space="preserve"> </w:t>
      </w:r>
      <w:r w:rsidR="00CE7CA7">
        <w:rPr>
          <w:rFonts w:ascii="Bembo" w:hAnsi="Bembo"/>
          <w:sz w:val="24"/>
          <w:szCs w:val="24"/>
        </w:rPr>
        <w:t>–</w:t>
      </w:r>
      <w:r w:rsidR="00B54641">
        <w:rPr>
          <w:rFonts w:ascii="Bembo" w:hAnsi="Bembo"/>
          <w:sz w:val="24"/>
          <w:szCs w:val="24"/>
        </w:rPr>
        <w:t xml:space="preserve"> </w:t>
      </w:r>
      <w:r w:rsidR="00CE7CA7">
        <w:rPr>
          <w:rFonts w:ascii="Bembo" w:hAnsi="Bembo"/>
          <w:sz w:val="24"/>
          <w:szCs w:val="24"/>
        </w:rPr>
        <w:t>Baptism marks the entry of the believer into the Christian Community</w:t>
      </w:r>
      <w:r w:rsidR="009B2D4E">
        <w:rPr>
          <w:rFonts w:ascii="Bembo" w:hAnsi="Bembo"/>
          <w:sz w:val="24"/>
          <w:szCs w:val="24"/>
        </w:rPr>
        <w:t>.</w:t>
      </w:r>
      <w:r w:rsidR="007010FA">
        <w:rPr>
          <w:rFonts w:ascii="Bembo" w:hAnsi="Bembo"/>
          <w:sz w:val="24"/>
          <w:szCs w:val="24"/>
        </w:rPr>
        <w:t xml:space="preserve"> Along with Confirmation and </w:t>
      </w:r>
      <w:r w:rsidR="00A8577F">
        <w:rPr>
          <w:rFonts w:ascii="Bembo" w:hAnsi="Bembo"/>
          <w:sz w:val="24"/>
          <w:szCs w:val="24"/>
        </w:rPr>
        <w:t xml:space="preserve">Eucharist, we have access to the full sacramental life of the Church. Through </w:t>
      </w:r>
      <w:r w:rsidR="00FD698A">
        <w:rPr>
          <w:rFonts w:ascii="Bembo" w:hAnsi="Bembo"/>
          <w:sz w:val="24"/>
          <w:szCs w:val="24"/>
        </w:rPr>
        <w:t>Baptism</w:t>
      </w:r>
      <w:r w:rsidR="00A8577F">
        <w:rPr>
          <w:rFonts w:ascii="Bembo" w:hAnsi="Bembo"/>
          <w:sz w:val="24"/>
          <w:szCs w:val="24"/>
        </w:rPr>
        <w:t xml:space="preserve"> we are freed from sin</w:t>
      </w:r>
      <w:r w:rsidR="000F57C6">
        <w:rPr>
          <w:rFonts w:ascii="Bembo" w:hAnsi="Bembo"/>
          <w:sz w:val="24"/>
          <w:szCs w:val="24"/>
        </w:rPr>
        <w:t xml:space="preserve">, joined with the Body of Christ, and share in his divinity </w:t>
      </w:r>
      <w:r w:rsidR="00FD698A">
        <w:rPr>
          <w:rFonts w:ascii="Bembo" w:hAnsi="Bembo"/>
          <w:sz w:val="24"/>
          <w:szCs w:val="24"/>
        </w:rPr>
        <w:t xml:space="preserve">destining us for eternal life through grace. </w:t>
      </w:r>
      <w:r w:rsidR="00CB2F61">
        <w:rPr>
          <w:rFonts w:ascii="Bembo" w:hAnsi="Bembo"/>
          <w:sz w:val="24"/>
          <w:szCs w:val="24"/>
        </w:rPr>
        <w:t>Baptism leaves us permanently change, no longer the person we once were, but a new person</w:t>
      </w:r>
      <w:r w:rsidR="00AF553A">
        <w:rPr>
          <w:rFonts w:ascii="Bembo" w:hAnsi="Bembo"/>
          <w:sz w:val="24"/>
          <w:szCs w:val="24"/>
        </w:rPr>
        <w:t>, dying to death and sin, and rising to</w:t>
      </w:r>
      <w:r w:rsidR="00946D60">
        <w:rPr>
          <w:rFonts w:ascii="Bembo" w:hAnsi="Bembo"/>
          <w:sz w:val="24"/>
          <w:szCs w:val="24"/>
        </w:rPr>
        <w:t xml:space="preserve"> </w:t>
      </w:r>
      <w:r w:rsidR="00AF553A">
        <w:rPr>
          <w:rFonts w:ascii="Bembo" w:hAnsi="Bembo"/>
          <w:sz w:val="24"/>
          <w:szCs w:val="24"/>
        </w:rPr>
        <w:t>new life in Christ. In the words of St. Paul. “</w:t>
      </w:r>
      <w:r w:rsidR="00B163FE" w:rsidRPr="00946D60">
        <w:rPr>
          <w:rFonts w:ascii="Bembo" w:hAnsi="Bembo"/>
          <w:sz w:val="24"/>
          <w:szCs w:val="24"/>
        </w:rPr>
        <w:t>Therefore,</w:t>
      </w:r>
      <w:r w:rsidR="00946D60" w:rsidRPr="00946D60">
        <w:rPr>
          <w:rFonts w:ascii="Bembo" w:hAnsi="Bembo"/>
          <w:sz w:val="24"/>
          <w:szCs w:val="24"/>
        </w:rPr>
        <w:t xml:space="preserve"> we have been buried with him by baptism into death, so that, just as Christ was raised from the dead by the glory of the Father, so we too might walk in newness of life.</w:t>
      </w:r>
      <w:r w:rsidR="00946D60">
        <w:rPr>
          <w:rFonts w:ascii="Bembo" w:hAnsi="Bembo"/>
          <w:sz w:val="24"/>
          <w:szCs w:val="24"/>
        </w:rPr>
        <w:t>” (Romans 6:4)</w:t>
      </w:r>
    </w:p>
    <w:p w14:paraId="2277A7C2" w14:textId="0BD5D42E" w:rsidR="006F5391" w:rsidRPr="002F5905" w:rsidRDefault="006F5391" w:rsidP="00865A57">
      <w:pPr>
        <w:pStyle w:val="ListParagraph"/>
        <w:numPr>
          <w:ilvl w:val="0"/>
          <w:numId w:val="5"/>
        </w:numPr>
        <w:spacing w:after="0"/>
        <w:jc w:val="both"/>
        <w:rPr>
          <w:rFonts w:ascii="Bembo" w:hAnsi="Bembo"/>
          <w:b/>
          <w:bCs/>
          <w:sz w:val="24"/>
          <w:szCs w:val="24"/>
        </w:rPr>
      </w:pPr>
      <w:r w:rsidRPr="002F5905">
        <w:rPr>
          <w:rFonts w:ascii="Bembo" w:hAnsi="Bembo"/>
          <w:b/>
          <w:bCs/>
          <w:sz w:val="24"/>
          <w:szCs w:val="24"/>
        </w:rPr>
        <w:t>Confirmation</w:t>
      </w:r>
      <w:r w:rsidR="00A557B5">
        <w:rPr>
          <w:rFonts w:ascii="Bembo" w:hAnsi="Bembo"/>
          <w:b/>
          <w:bCs/>
          <w:sz w:val="24"/>
          <w:szCs w:val="24"/>
        </w:rPr>
        <w:t xml:space="preserve"> </w:t>
      </w:r>
      <w:r w:rsidR="00A557B5">
        <w:rPr>
          <w:rFonts w:ascii="Bembo" w:hAnsi="Bembo"/>
          <w:sz w:val="24"/>
          <w:szCs w:val="24"/>
        </w:rPr>
        <w:t>– Jesus promised to send His Spirit as an Advocate to comfort and str</w:t>
      </w:r>
      <w:r w:rsidR="007A5483">
        <w:rPr>
          <w:rFonts w:ascii="Bembo" w:hAnsi="Bembo"/>
          <w:sz w:val="24"/>
          <w:szCs w:val="24"/>
        </w:rPr>
        <w:t xml:space="preserve">engthen the Apostles. This occurred at Pentecost, 40 days after his </w:t>
      </w:r>
      <w:r w:rsidR="004E4256">
        <w:rPr>
          <w:rFonts w:ascii="Bembo" w:hAnsi="Bembo"/>
          <w:sz w:val="24"/>
          <w:szCs w:val="24"/>
        </w:rPr>
        <w:t>Resurrection</w:t>
      </w:r>
      <w:r w:rsidR="00B57F62">
        <w:rPr>
          <w:rFonts w:ascii="Bembo" w:hAnsi="Bembo"/>
          <w:sz w:val="24"/>
          <w:szCs w:val="24"/>
        </w:rPr>
        <w:t xml:space="preserve"> from the dead. The Sacrament of Confirmation is our own Pentecost</w:t>
      </w:r>
      <w:r w:rsidR="004E2C4C">
        <w:rPr>
          <w:rFonts w:ascii="Bembo" w:hAnsi="Bembo"/>
          <w:sz w:val="24"/>
          <w:szCs w:val="24"/>
        </w:rPr>
        <w:t>. We receive the Holy Sp</w:t>
      </w:r>
      <w:r w:rsidR="007841C9">
        <w:rPr>
          <w:rFonts w:ascii="Bembo" w:hAnsi="Bembo"/>
          <w:sz w:val="24"/>
          <w:szCs w:val="24"/>
        </w:rPr>
        <w:t xml:space="preserve">irit, </w:t>
      </w:r>
      <w:r w:rsidR="00EF31B3">
        <w:rPr>
          <w:rFonts w:ascii="Bembo" w:hAnsi="Bembo"/>
          <w:sz w:val="24"/>
          <w:szCs w:val="24"/>
        </w:rPr>
        <w:t>through the anointing with oil</w:t>
      </w:r>
      <w:r w:rsidR="00853973">
        <w:rPr>
          <w:rFonts w:ascii="Bembo" w:hAnsi="Bembo"/>
          <w:sz w:val="24"/>
          <w:szCs w:val="24"/>
        </w:rPr>
        <w:t xml:space="preserve"> and laying on of hands by the bishop or priest appointed by him.</w:t>
      </w:r>
      <w:r w:rsidR="00EF31B3">
        <w:rPr>
          <w:rFonts w:ascii="Bembo" w:hAnsi="Bembo"/>
          <w:sz w:val="24"/>
          <w:szCs w:val="24"/>
        </w:rPr>
        <w:t xml:space="preserve"> </w:t>
      </w:r>
    </w:p>
    <w:p w14:paraId="08BF8C70" w14:textId="4FBDA341" w:rsidR="006F5391" w:rsidRDefault="006F5391" w:rsidP="00865A57">
      <w:pPr>
        <w:pStyle w:val="ListParagraph"/>
        <w:numPr>
          <w:ilvl w:val="0"/>
          <w:numId w:val="5"/>
        </w:numPr>
        <w:spacing w:after="0"/>
        <w:jc w:val="both"/>
        <w:rPr>
          <w:rFonts w:ascii="Bembo" w:hAnsi="Bembo"/>
          <w:b/>
          <w:bCs/>
          <w:sz w:val="24"/>
          <w:szCs w:val="24"/>
        </w:rPr>
      </w:pPr>
      <w:r w:rsidRPr="002F5905">
        <w:rPr>
          <w:rFonts w:ascii="Bembo" w:hAnsi="Bembo"/>
          <w:b/>
          <w:bCs/>
          <w:sz w:val="24"/>
          <w:szCs w:val="24"/>
        </w:rPr>
        <w:t>Eucharist</w:t>
      </w:r>
      <w:r w:rsidR="00C942EE">
        <w:rPr>
          <w:rFonts w:ascii="Bembo" w:hAnsi="Bembo"/>
          <w:b/>
          <w:bCs/>
          <w:sz w:val="24"/>
          <w:szCs w:val="24"/>
        </w:rPr>
        <w:t xml:space="preserve"> </w:t>
      </w:r>
      <w:r w:rsidR="00A316C7">
        <w:rPr>
          <w:rFonts w:ascii="Bembo" w:hAnsi="Bembo"/>
          <w:sz w:val="24"/>
          <w:szCs w:val="24"/>
        </w:rPr>
        <w:t>–</w:t>
      </w:r>
      <w:r w:rsidR="00C942EE">
        <w:rPr>
          <w:rFonts w:ascii="Bembo" w:hAnsi="Bembo"/>
          <w:sz w:val="24"/>
          <w:szCs w:val="24"/>
        </w:rPr>
        <w:t xml:space="preserve"> </w:t>
      </w:r>
      <w:r w:rsidR="00876636" w:rsidRPr="00876636">
        <w:rPr>
          <w:rFonts w:ascii="Bembo" w:hAnsi="Bembo"/>
          <w:b/>
          <w:bCs/>
          <w:sz w:val="24"/>
          <w:szCs w:val="24"/>
        </w:rPr>
        <w:t>CCC</w:t>
      </w:r>
      <w:r w:rsidR="00876636">
        <w:rPr>
          <w:rFonts w:ascii="Bembo" w:hAnsi="Bembo"/>
          <w:sz w:val="24"/>
          <w:szCs w:val="24"/>
        </w:rPr>
        <w:t xml:space="preserve"> </w:t>
      </w:r>
      <w:r w:rsidR="00876636" w:rsidRPr="00876636">
        <w:rPr>
          <w:rFonts w:ascii="Bembo" w:hAnsi="Bembo"/>
          <w:b/>
          <w:bCs/>
          <w:sz w:val="24"/>
          <w:szCs w:val="24"/>
        </w:rPr>
        <w:t>1324</w:t>
      </w:r>
      <w:r w:rsidR="00876636" w:rsidRPr="00876636">
        <w:rPr>
          <w:rFonts w:ascii="Bembo" w:hAnsi="Bembo"/>
          <w:sz w:val="24"/>
          <w:szCs w:val="24"/>
        </w:rPr>
        <w:t> The Eucharist is "the source and summit of the Christian life."</w:t>
      </w:r>
      <w:r w:rsidR="00876636" w:rsidRPr="00876636">
        <w:rPr>
          <w:rFonts w:ascii="Bembo" w:hAnsi="Bembo"/>
          <w:sz w:val="24"/>
          <w:szCs w:val="24"/>
          <w:vertAlign w:val="superscript"/>
        </w:rPr>
        <w:t>136</w:t>
      </w:r>
      <w:r w:rsidR="00876636" w:rsidRPr="00876636">
        <w:rPr>
          <w:rFonts w:ascii="Bembo" w:hAnsi="Bembo"/>
          <w:sz w:val="24"/>
          <w:szCs w:val="24"/>
        </w:rPr>
        <w:t> "The other sacraments, and indeed all ecclesiastical ministries and works of the apostolate, are bound up with the Eucharist and are oriented toward it. For in the blessed Eucharist is contained the whole spiritual good of the Church, namely Christ himself, our Pasch."</w:t>
      </w:r>
      <w:r w:rsidR="00493E58">
        <w:rPr>
          <w:rFonts w:ascii="Bembo" w:hAnsi="Bembo"/>
          <w:sz w:val="24"/>
          <w:szCs w:val="24"/>
        </w:rPr>
        <w:t xml:space="preserve"> The Church teaches that Christ is </w:t>
      </w:r>
      <w:proofErr w:type="gramStart"/>
      <w:r w:rsidR="00493E58">
        <w:rPr>
          <w:rFonts w:ascii="Bembo" w:hAnsi="Bembo"/>
          <w:sz w:val="24"/>
          <w:szCs w:val="24"/>
        </w:rPr>
        <w:t>really present</w:t>
      </w:r>
      <w:proofErr w:type="gramEnd"/>
      <w:r w:rsidR="00493E58">
        <w:rPr>
          <w:rFonts w:ascii="Bembo" w:hAnsi="Bembo"/>
          <w:sz w:val="24"/>
          <w:szCs w:val="24"/>
        </w:rPr>
        <w:t xml:space="preserve"> in the bread and wine that have been consecrated</w:t>
      </w:r>
      <w:r w:rsidR="009803FB">
        <w:rPr>
          <w:rFonts w:ascii="Bembo" w:hAnsi="Bembo"/>
          <w:sz w:val="24"/>
          <w:szCs w:val="24"/>
        </w:rPr>
        <w:t xml:space="preserve"> by the priest or bishop at Mass. Although the accidents of bread and wine still look and taste like bread and wine, the substance, what is </w:t>
      </w:r>
      <w:proofErr w:type="gramStart"/>
      <w:r w:rsidR="009803FB">
        <w:rPr>
          <w:rFonts w:ascii="Bembo" w:hAnsi="Bembo"/>
          <w:sz w:val="24"/>
          <w:szCs w:val="24"/>
        </w:rPr>
        <w:t>actually there</w:t>
      </w:r>
      <w:proofErr w:type="gramEnd"/>
      <w:r w:rsidR="009803FB">
        <w:rPr>
          <w:rFonts w:ascii="Bembo" w:hAnsi="Bembo"/>
          <w:sz w:val="24"/>
          <w:szCs w:val="24"/>
        </w:rPr>
        <w:t>, has changed.</w:t>
      </w:r>
      <w:r w:rsidR="00A316C7">
        <w:rPr>
          <w:rFonts w:ascii="Bembo" w:hAnsi="Bembo"/>
          <w:sz w:val="24"/>
          <w:szCs w:val="24"/>
        </w:rPr>
        <w:t xml:space="preserve"> </w:t>
      </w:r>
    </w:p>
    <w:p w14:paraId="06E47430" w14:textId="77777777" w:rsidR="002F5905" w:rsidRPr="002F5905" w:rsidRDefault="002F5905" w:rsidP="002F5905">
      <w:pPr>
        <w:spacing w:after="0"/>
        <w:ind w:left="360"/>
        <w:jc w:val="both"/>
        <w:rPr>
          <w:rFonts w:ascii="Bembo" w:hAnsi="Bembo"/>
          <w:b/>
          <w:bCs/>
          <w:sz w:val="10"/>
          <w:szCs w:val="10"/>
        </w:rPr>
      </w:pPr>
    </w:p>
    <w:p w14:paraId="66275DDD" w14:textId="0191ECD7" w:rsidR="006F5391" w:rsidRDefault="006F5391" w:rsidP="00865A57">
      <w:pPr>
        <w:spacing w:after="0"/>
        <w:jc w:val="both"/>
        <w:rPr>
          <w:rFonts w:ascii="Bembo" w:hAnsi="Bembo"/>
          <w:b/>
          <w:bCs/>
          <w:sz w:val="24"/>
          <w:szCs w:val="24"/>
        </w:rPr>
      </w:pPr>
      <w:r w:rsidRPr="00E603F7">
        <w:rPr>
          <w:rFonts w:ascii="Bembo" w:hAnsi="Bembo"/>
          <w:b/>
          <w:bCs/>
          <w:sz w:val="24"/>
          <w:szCs w:val="24"/>
        </w:rPr>
        <w:t>T</w:t>
      </w:r>
      <w:r w:rsidR="00E603F7" w:rsidRPr="00E603F7">
        <w:rPr>
          <w:rFonts w:ascii="Bembo" w:hAnsi="Bembo"/>
          <w:b/>
          <w:bCs/>
          <w:sz w:val="24"/>
          <w:szCs w:val="24"/>
        </w:rPr>
        <w:t>he Sacraments of Healing</w:t>
      </w:r>
    </w:p>
    <w:p w14:paraId="5637B25F" w14:textId="1CC116CE" w:rsidR="00865A57" w:rsidRPr="00CE2AEB" w:rsidRDefault="00CE2AEB" w:rsidP="00865A57">
      <w:pPr>
        <w:spacing w:after="0"/>
        <w:jc w:val="both"/>
        <w:rPr>
          <w:rFonts w:ascii="Bembo" w:hAnsi="Bembo"/>
          <w:sz w:val="24"/>
          <w:szCs w:val="24"/>
        </w:rPr>
      </w:pPr>
      <w:r>
        <w:rPr>
          <w:rFonts w:ascii="Bembo" w:hAnsi="Bembo"/>
          <w:b/>
          <w:bCs/>
          <w:sz w:val="24"/>
          <w:szCs w:val="24"/>
        </w:rPr>
        <w:t xml:space="preserve">CCC </w:t>
      </w:r>
      <w:r w:rsidRPr="00CE2AEB">
        <w:rPr>
          <w:rFonts w:ascii="Bembo" w:hAnsi="Bembo"/>
          <w:b/>
          <w:bCs/>
          <w:sz w:val="24"/>
          <w:szCs w:val="24"/>
        </w:rPr>
        <w:t>1421 </w:t>
      </w:r>
      <w:r w:rsidRPr="00CE2AEB">
        <w:rPr>
          <w:rFonts w:ascii="Bembo" w:hAnsi="Bembo"/>
          <w:sz w:val="24"/>
          <w:szCs w:val="24"/>
        </w:rPr>
        <w:t>The Lord Jesus Christ, physician of our souls and bodies, who forgave the sins of the paralytic and restored him to bodily health,</w:t>
      </w:r>
      <w:r w:rsidRPr="00CE2AEB">
        <w:rPr>
          <w:rFonts w:ascii="Bembo" w:hAnsi="Bembo"/>
          <w:sz w:val="24"/>
          <w:szCs w:val="24"/>
          <w:vertAlign w:val="superscript"/>
        </w:rPr>
        <w:t>3</w:t>
      </w:r>
      <w:r w:rsidRPr="00CE2AEB">
        <w:rPr>
          <w:rFonts w:ascii="Bembo" w:hAnsi="Bembo"/>
          <w:sz w:val="24"/>
          <w:szCs w:val="24"/>
        </w:rPr>
        <w:t> has willed that his Church continue, in the power of the Holy Spirit, his work of healing and salvation, even among her own members. This is the purpose of the two sacraments of healing: the sacrament of Penance and the sacrament of Anointing of the Sick.</w:t>
      </w:r>
    </w:p>
    <w:p w14:paraId="1918E359" w14:textId="31FB608E" w:rsidR="00E603F7" w:rsidRPr="002F5905" w:rsidRDefault="00CE2AEB" w:rsidP="00E97332">
      <w:pPr>
        <w:pStyle w:val="ListParagraph"/>
        <w:numPr>
          <w:ilvl w:val="0"/>
          <w:numId w:val="5"/>
        </w:numPr>
        <w:spacing w:after="0"/>
        <w:jc w:val="both"/>
        <w:rPr>
          <w:rFonts w:ascii="Bembo" w:hAnsi="Bembo"/>
          <w:b/>
          <w:bCs/>
          <w:sz w:val="24"/>
          <w:szCs w:val="24"/>
        </w:rPr>
      </w:pPr>
      <w:r w:rsidRPr="002F5905">
        <w:rPr>
          <w:rFonts w:ascii="Bembo" w:hAnsi="Bembo"/>
          <w:b/>
          <w:bCs/>
          <w:sz w:val="24"/>
          <w:szCs w:val="24"/>
        </w:rPr>
        <w:t>Penance</w:t>
      </w:r>
      <w:r w:rsidR="0057097F">
        <w:rPr>
          <w:rFonts w:ascii="Bembo" w:hAnsi="Bembo"/>
          <w:b/>
          <w:bCs/>
          <w:sz w:val="24"/>
          <w:szCs w:val="24"/>
        </w:rPr>
        <w:t xml:space="preserve"> </w:t>
      </w:r>
      <w:r w:rsidR="004D02D5">
        <w:rPr>
          <w:rFonts w:ascii="Bembo" w:hAnsi="Bembo"/>
          <w:sz w:val="24"/>
          <w:szCs w:val="24"/>
        </w:rPr>
        <w:t>–</w:t>
      </w:r>
      <w:r w:rsidR="0057097F">
        <w:rPr>
          <w:rFonts w:ascii="Bembo" w:hAnsi="Bembo"/>
          <w:sz w:val="24"/>
          <w:szCs w:val="24"/>
        </w:rPr>
        <w:t xml:space="preserve"> </w:t>
      </w:r>
      <w:r w:rsidR="004D02D5">
        <w:rPr>
          <w:rFonts w:ascii="Bembo" w:hAnsi="Bembo"/>
          <w:sz w:val="24"/>
          <w:szCs w:val="24"/>
        </w:rPr>
        <w:t>Many of us regret things we have done or fail to do, words we have said or thoughts we have harbored</w:t>
      </w:r>
      <w:r w:rsidR="00734F49">
        <w:rPr>
          <w:rFonts w:ascii="Bembo" w:hAnsi="Bembo"/>
          <w:sz w:val="24"/>
          <w:szCs w:val="24"/>
        </w:rPr>
        <w:t xml:space="preserve">, things we are too embarrassed or ashamed to admit. Sometimes </w:t>
      </w:r>
      <w:r w:rsidR="00734F49">
        <w:rPr>
          <w:rFonts w:ascii="Bembo" w:hAnsi="Bembo"/>
          <w:sz w:val="24"/>
          <w:szCs w:val="24"/>
        </w:rPr>
        <w:lastRenderedPageBreak/>
        <w:t>these hidden secrets take on much more importance than they deserve</w:t>
      </w:r>
      <w:r w:rsidR="00243C8E">
        <w:rPr>
          <w:rFonts w:ascii="Bembo" w:hAnsi="Bembo"/>
          <w:sz w:val="24"/>
          <w:szCs w:val="24"/>
        </w:rPr>
        <w:t>, simply because they are bottled up. The Sacrament of Penance</w:t>
      </w:r>
      <w:r w:rsidR="003735A4">
        <w:rPr>
          <w:rFonts w:ascii="Bembo" w:hAnsi="Bembo"/>
          <w:sz w:val="24"/>
          <w:szCs w:val="24"/>
        </w:rPr>
        <w:t xml:space="preserve"> gives us the opportunity to express our sorrow or contrition for the wrongs we have done</w:t>
      </w:r>
      <w:r w:rsidR="0050556E">
        <w:rPr>
          <w:rFonts w:ascii="Bembo" w:hAnsi="Bembo"/>
          <w:sz w:val="24"/>
          <w:szCs w:val="24"/>
        </w:rPr>
        <w:t>, to heal broken relationships, to forgive ourselves and others</w:t>
      </w:r>
      <w:r w:rsidR="008905B2">
        <w:rPr>
          <w:rFonts w:ascii="Bembo" w:hAnsi="Bembo"/>
          <w:sz w:val="24"/>
          <w:szCs w:val="24"/>
        </w:rPr>
        <w:t>, and to open channels of communication between ourselves and God.</w:t>
      </w:r>
      <w:r w:rsidR="00224613">
        <w:rPr>
          <w:rFonts w:ascii="Bembo" w:hAnsi="Bembo"/>
          <w:sz w:val="24"/>
          <w:szCs w:val="24"/>
        </w:rPr>
        <w:t xml:space="preserve"> When we make our confession to a priest in the confidentiality of the confessional, we experience</w:t>
      </w:r>
      <w:r w:rsidR="004A246D">
        <w:rPr>
          <w:rFonts w:ascii="Bembo" w:hAnsi="Bembo"/>
          <w:sz w:val="24"/>
          <w:szCs w:val="24"/>
        </w:rPr>
        <w:t xml:space="preserve"> healing and liberation, discovering again how much we are oved by God, and how great </w:t>
      </w:r>
      <w:r w:rsidR="00BB1F1C">
        <w:rPr>
          <w:rFonts w:ascii="Bembo" w:hAnsi="Bembo"/>
          <w:sz w:val="24"/>
          <w:szCs w:val="24"/>
        </w:rPr>
        <w:t>is our dignity as His Creation. What the penitent makes known to the priest remains sealed</w:t>
      </w:r>
      <w:r w:rsidR="00C95F31">
        <w:rPr>
          <w:rFonts w:ascii="Bembo" w:hAnsi="Bembo"/>
          <w:sz w:val="24"/>
          <w:szCs w:val="24"/>
        </w:rPr>
        <w:t xml:space="preserve"> because the confidentiality of confession is absolute. </w:t>
      </w:r>
    </w:p>
    <w:p w14:paraId="3BFEC095" w14:textId="3F593B9A" w:rsidR="00CE2AEB" w:rsidRDefault="00CE2AEB" w:rsidP="00E97332">
      <w:pPr>
        <w:pStyle w:val="ListParagraph"/>
        <w:numPr>
          <w:ilvl w:val="0"/>
          <w:numId w:val="5"/>
        </w:numPr>
        <w:spacing w:after="0"/>
        <w:jc w:val="both"/>
        <w:rPr>
          <w:rFonts w:ascii="Bembo" w:hAnsi="Bembo"/>
          <w:b/>
          <w:bCs/>
          <w:sz w:val="24"/>
          <w:szCs w:val="24"/>
        </w:rPr>
      </w:pPr>
      <w:r w:rsidRPr="002F5905">
        <w:rPr>
          <w:rFonts w:ascii="Bembo" w:hAnsi="Bembo"/>
          <w:b/>
          <w:bCs/>
          <w:sz w:val="24"/>
          <w:szCs w:val="24"/>
        </w:rPr>
        <w:t>Anointing of the Sick</w:t>
      </w:r>
      <w:r w:rsidR="00BE14FA">
        <w:rPr>
          <w:rFonts w:ascii="Bembo" w:hAnsi="Bembo"/>
          <w:sz w:val="24"/>
          <w:szCs w:val="24"/>
        </w:rPr>
        <w:t xml:space="preserve"> </w:t>
      </w:r>
      <w:r w:rsidR="00656413">
        <w:rPr>
          <w:rFonts w:ascii="Bembo" w:hAnsi="Bembo"/>
          <w:sz w:val="24"/>
          <w:szCs w:val="24"/>
        </w:rPr>
        <w:t>–</w:t>
      </w:r>
      <w:r w:rsidR="00BE14FA">
        <w:rPr>
          <w:rFonts w:ascii="Bembo" w:hAnsi="Bembo"/>
          <w:sz w:val="24"/>
          <w:szCs w:val="24"/>
        </w:rPr>
        <w:t xml:space="preserve"> </w:t>
      </w:r>
      <w:r w:rsidR="00656413">
        <w:rPr>
          <w:rFonts w:ascii="Bembo" w:hAnsi="Bembo"/>
          <w:sz w:val="24"/>
          <w:szCs w:val="24"/>
        </w:rPr>
        <w:t>“</w:t>
      </w:r>
      <w:r w:rsidR="00656413" w:rsidRPr="00656413">
        <w:rPr>
          <w:rFonts w:ascii="Bembo" w:hAnsi="Bembo"/>
          <w:sz w:val="24"/>
          <w:szCs w:val="24"/>
        </w:rPr>
        <w:t>Are any among you sick? They should call for the elders of the church and have them pray over them, anointing them with oil in the name of the Lord. </w:t>
      </w:r>
      <w:r w:rsidR="00656413" w:rsidRPr="00656413">
        <w:rPr>
          <w:rFonts w:ascii="Bembo" w:hAnsi="Bembo"/>
          <w:b/>
          <w:bCs/>
          <w:sz w:val="24"/>
          <w:szCs w:val="24"/>
          <w:vertAlign w:val="superscript"/>
        </w:rPr>
        <w:t>15 </w:t>
      </w:r>
      <w:r w:rsidR="00656413" w:rsidRPr="00656413">
        <w:rPr>
          <w:rFonts w:ascii="Bembo" w:hAnsi="Bembo"/>
          <w:sz w:val="24"/>
          <w:szCs w:val="24"/>
        </w:rPr>
        <w:t>The prayer of faith will save the sick, and the Lord will raise them up; and anyone who has committed sins will be forgiven.</w:t>
      </w:r>
      <w:r w:rsidR="00656413">
        <w:rPr>
          <w:rFonts w:ascii="Bembo" w:hAnsi="Bembo"/>
          <w:sz w:val="24"/>
          <w:szCs w:val="24"/>
        </w:rPr>
        <w:t>”</w:t>
      </w:r>
      <w:r w:rsidR="00656413" w:rsidRPr="00656413">
        <w:rPr>
          <w:rFonts w:ascii="Bembo" w:hAnsi="Bembo"/>
          <w:sz w:val="24"/>
          <w:szCs w:val="24"/>
        </w:rPr>
        <w:t> </w:t>
      </w:r>
      <w:r w:rsidR="00656413">
        <w:rPr>
          <w:rFonts w:ascii="Bembo" w:hAnsi="Bembo"/>
          <w:sz w:val="24"/>
          <w:szCs w:val="24"/>
        </w:rPr>
        <w:t xml:space="preserve">(James 5: 14-15) </w:t>
      </w:r>
      <w:r w:rsidR="00397320">
        <w:rPr>
          <w:rFonts w:ascii="Bembo" w:hAnsi="Bembo"/>
          <w:sz w:val="24"/>
          <w:szCs w:val="24"/>
        </w:rPr>
        <w:t xml:space="preserve">Sacrament offered </w:t>
      </w:r>
      <w:r w:rsidR="00C53217">
        <w:rPr>
          <w:rFonts w:ascii="Bembo" w:hAnsi="Bembo"/>
          <w:sz w:val="24"/>
          <w:szCs w:val="24"/>
        </w:rPr>
        <w:t>to those who are seriously ill. Confers grace to face trial</w:t>
      </w:r>
      <w:r w:rsidR="00E27FEC">
        <w:rPr>
          <w:rFonts w:ascii="Bembo" w:hAnsi="Bembo"/>
          <w:sz w:val="24"/>
          <w:szCs w:val="24"/>
        </w:rPr>
        <w:t xml:space="preserve">, sins are forgiven, helping to prepare one to die, or if God’s will </w:t>
      </w:r>
      <w:proofErr w:type="gramStart"/>
      <w:r w:rsidR="00E27FEC">
        <w:rPr>
          <w:rFonts w:ascii="Bembo" w:hAnsi="Bembo"/>
          <w:sz w:val="24"/>
          <w:szCs w:val="24"/>
        </w:rPr>
        <w:t>brings</w:t>
      </w:r>
      <w:proofErr w:type="gramEnd"/>
      <w:r w:rsidR="00E27FEC">
        <w:rPr>
          <w:rFonts w:ascii="Bembo" w:hAnsi="Bembo"/>
          <w:sz w:val="24"/>
          <w:szCs w:val="24"/>
        </w:rPr>
        <w:t xml:space="preserve"> physical healing.</w:t>
      </w:r>
    </w:p>
    <w:p w14:paraId="4D19BEDF" w14:textId="77777777" w:rsidR="002F5905" w:rsidRPr="002F5905" w:rsidRDefault="002F5905" w:rsidP="00E97332">
      <w:pPr>
        <w:spacing w:after="0"/>
        <w:ind w:left="360"/>
        <w:jc w:val="both"/>
        <w:rPr>
          <w:rFonts w:ascii="Bembo" w:hAnsi="Bembo"/>
          <w:b/>
          <w:bCs/>
          <w:sz w:val="10"/>
          <w:szCs w:val="10"/>
        </w:rPr>
      </w:pPr>
    </w:p>
    <w:p w14:paraId="55691588" w14:textId="4594EF56" w:rsidR="00E603F7" w:rsidRDefault="00E603F7" w:rsidP="00E97332">
      <w:pPr>
        <w:spacing w:after="0"/>
        <w:jc w:val="both"/>
        <w:rPr>
          <w:rFonts w:ascii="Bembo" w:hAnsi="Bembo"/>
          <w:b/>
          <w:bCs/>
          <w:sz w:val="24"/>
          <w:szCs w:val="24"/>
        </w:rPr>
      </w:pPr>
      <w:r w:rsidRPr="00E603F7">
        <w:rPr>
          <w:rFonts w:ascii="Bembo" w:hAnsi="Bembo"/>
          <w:b/>
          <w:bCs/>
          <w:sz w:val="24"/>
          <w:szCs w:val="24"/>
        </w:rPr>
        <w:t>Two Sacraments of Vocation</w:t>
      </w:r>
    </w:p>
    <w:p w14:paraId="7DAE8391" w14:textId="0EAB531A" w:rsidR="00CE2AEB" w:rsidRPr="00CE2AEB" w:rsidRDefault="00FA03F9" w:rsidP="00E97332">
      <w:pPr>
        <w:spacing w:after="0"/>
        <w:jc w:val="both"/>
        <w:rPr>
          <w:rFonts w:ascii="Bembo" w:hAnsi="Bembo"/>
          <w:sz w:val="24"/>
          <w:szCs w:val="24"/>
        </w:rPr>
      </w:pPr>
      <w:r>
        <w:rPr>
          <w:rFonts w:ascii="Bembo" w:hAnsi="Bembo"/>
          <w:b/>
          <w:bCs/>
          <w:sz w:val="24"/>
          <w:szCs w:val="24"/>
        </w:rPr>
        <w:t xml:space="preserve">CCC </w:t>
      </w:r>
      <w:r w:rsidRPr="00FA03F9">
        <w:rPr>
          <w:rFonts w:ascii="Bembo" w:hAnsi="Bembo"/>
          <w:b/>
          <w:bCs/>
          <w:sz w:val="24"/>
          <w:szCs w:val="24"/>
        </w:rPr>
        <w:t>1534</w:t>
      </w:r>
      <w:r w:rsidRPr="00FA03F9">
        <w:rPr>
          <w:rFonts w:ascii="Bembo" w:hAnsi="Bembo"/>
          <w:sz w:val="24"/>
          <w:szCs w:val="24"/>
        </w:rPr>
        <w:t> Two other sacraments, Holy Orders and Matrimony, are directed towards the salvation of others; if they contribute as well to personal salvation, it is through service to others that they do so. They confer a particular mission in the Church and serve to build up the People of God.</w:t>
      </w:r>
    </w:p>
    <w:p w14:paraId="2D5B3AD4" w14:textId="13918027" w:rsidR="00E603F7" w:rsidRPr="002F5905" w:rsidRDefault="00E603F7" w:rsidP="00E97332">
      <w:pPr>
        <w:pStyle w:val="ListParagraph"/>
        <w:numPr>
          <w:ilvl w:val="0"/>
          <w:numId w:val="5"/>
        </w:numPr>
        <w:spacing w:after="0"/>
        <w:jc w:val="both"/>
        <w:rPr>
          <w:rFonts w:ascii="Bembo" w:hAnsi="Bembo"/>
          <w:b/>
          <w:bCs/>
          <w:sz w:val="24"/>
          <w:szCs w:val="24"/>
        </w:rPr>
      </w:pPr>
      <w:r w:rsidRPr="002F5905">
        <w:rPr>
          <w:rFonts w:ascii="Bembo" w:hAnsi="Bembo"/>
          <w:b/>
          <w:bCs/>
          <w:sz w:val="24"/>
          <w:szCs w:val="24"/>
        </w:rPr>
        <w:t>Matrimony</w:t>
      </w:r>
      <w:r w:rsidR="00E27FEC">
        <w:rPr>
          <w:rFonts w:ascii="Bembo" w:hAnsi="Bembo"/>
          <w:b/>
          <w:bCs/>
          <w:sz w:val="24"/>
          <w:szCs w:val="24"/>
        </w:rPr>
        <w:t xml:space="preserve"> </w:t>
      </w:r>
      <w:r w:rsidR="00A0723B">
        <w:rPr>
          <w:rFonts w:ascii="Bembo" w:hAnsi="Bembo"/>
          <w:sz w:val="24"/>
          <w:szCs w:val="24"/>
        </w:rPr>
        <w:t>–</w:t>
      </w:r>
      <w:r w:rsidR="00E27FEC">
        <w:rPr>
          <w:rFonts w:ascii="Bembo" w:hAnsi="Bembo"/>
          <w:sz w:val="24"/>
          <w:szCs w:val="24"/>
        </w:rPr>
        <w:t xml:space="preserve"> </w:t>
      </w:r>
      <w:r w:rsidR="00A0723B">
        <w:rPr>
          <w:rFonts w:ascii="Bembo" w:hAnsi="Bembo"/>
          <w:sz w:val="24"/>
          <w:szCs w:val="24"/>
        </w:rPr>
        <w:t xml:space="preserve">All love comes from God, and all love reflects the love God has for His Creation. Matrimony </w:t>
      </w:r>
      <w:r w:rsidR="00A3432F">
        <w:rPr>
          <w:rFonts w:ascii="Bembo" w:hAnsi="Bembo"/>
          <w:sz w:val="24"/>
          <w:szCs w:val="24"/>
        </w:rPr>
        <w:t xml:space="preserve">is a sign and symbol of this love. </w:t>
      </w:r>
      <w:r w:rsidR="0008425E">
        <w:rPr>
          <w:rFonts w:ascii="Bembo" w:hAnsi="Bembo"/>
          <w:sz w:val="24"/>
          <w:szCs w:val="24"/>
        </w:rPr>
        <w:t xml:space="preserve">Marriage is a sacrament of the self-giving love which two people offer to each other. The love which a couple </w:t>
      </w:r>
      <w:r w:rsidR="00647D41">
        <w:rPr>
          <w:rFonts w:ascii="Bembo" w:hAnsi="Bembo"/>
          <w:sz w:val="24"/>
          <w:szCs w:val="24"/>
        </w:rPr>
        <w:t xml:space="preserve">has for each other mirrors the love Our Lord has for His Church, his Bride. </w:t>
      </w:r>
    </w:p>
    <w:p w14:paraId="01BE7A5D" w14:textId="6D4B16A2" w:rsidR="00E603F7" w:rsidRPr="00482C27" w:rsidRDefault="00E603F7" w:rsidP="00E97332">
      <w:pPr>
        <w:pStyle w:val="ListParagraph"/>
        <w:numPr>
          <w:ilvl w:val="0"/>
          <w:numId w:val="5"/>
        </w:numPr>
        <w:spacing w:after="0"/>
        <w:jc w:val="both"/>
        <w:rPr>
          <w:rFonts w:ascii="Bembo" w:hAnsi="Bembo"/>
          <w:sz w:val="24"/>
          <w:szCs w:val="24"/>
        </w:rPr>
      </w:pPr>
      <w:r w:rsidRPr="00482C27">
        <w:rPr>
          <w:rFonts w:ascii="Bembo" w:hAnsi="Bembo"/>
          <w:b/>
          <w:bCs/>
          <w:sz w:val="24"/>
          <w:szCs w:val="24"/>
        </w:rPr>
        <w:t xml:space="preserve">Holy Orders </w:t>
      </w:r>
      <w:r w:rsidR="0049352C" w:rsidRPr="00482C27">
        <w:rPr>
          <w:rFonts w:ascii="Bembo" w:hAnsi="Bembo"/>
          <w:sz w:val="24"/>
          <w:szCs w:val="24"/>
        </w:rPr>
        <w:t>–</w:t>
      </w:r>
      <w:r w:rsidR="00647D41" w:rsidRPr="00482C27">
        <w:rPr>
          <w:rFonts w:ascii="Bembo" w:hAnsi="Bembo"/>
          <w:sz w:val="24"/>
          <w:szCs w:val="24"/>
        </w:rPr>
        <w:t xml:space="preserve"> </w:t>
      </w:r>
      <w:r w:rsidR="0049352C" w:rsidRPr="00482C27">
        <w:rPr>
          <w:rFonts w:ascii="Bembo" w:hAnsi="Bembo"/>
          <w:sz w:val="24"/>
          <w:szCs w:val="24"/>
        </w:rPr>
        <w:t>As people of God</w:t>
      </w:r>
      <w:r w:rsidR="00C655D6" w:rsidRPr="00482C27">
        <w:rPr>
          <w:rFonts w:ascii="Bembo" w:hAnsi="Bembo"/>
          <w:sz w:val="24"/>
          <w:szCs w:val="24"/>
        </w:rPr>
        <w:t>, we all share in the priesthood of Christ, and so the Church speaks meaningfully of “the priesthood of all believers</w:t>
      </w:r>
      <w:r w:rsidR="00BF2F98" w:rsidRPr="00482C27">
        <w:rPr>
          <w:rFonts w:ascii="Bembo" w:hAnsi="Bembo"/>
          <w:sz w:val="24"/>
          <w:szCs w:val="24"/>
        </w:rPr>
        <w:t xml:space="preserve">.” Each of us should exercise our priesthood by strengthening and serving one another. </w:t>
      </w:r>
      <w:r w:rsidR="007F41FE" w:rsidRPr="00482C27">
        <w:rPr>
          <w:rFonts w:ascii="Bembo" w:hAnsi="Bembo"/>
          <w:sz w:val="24"/>
          <w:szCs w:val="24"/>
        </w:rPr>
        <w:t xml:space="preserve">Within the Church, certain members are set apart through the Sacrament of Holy Orders and </w:t>
      </w:r>
      <w:r w:rsidR="00F21ECB" w:rsidRPr="00482C27">
        <w:rPr>
          <w:rFonts w:ascii="Bembo" w:hAnsi="Bembo"/>
          <w:sz w:val="24"/>
          <w:szCs w:val="24"/>
        </w:rPr>
        <w:t>become part of the Ministerial priesthood</w:t>
      </w:r>
      <w:r w:rsidR="00856BB3" w:rsidRPr="00482C27">
        <w:rPr>
          <w:rFonts w:ascii="Bembo" w:hAnsi="Bembo"/>
          <w:sz w:val="24"/>
          <w:szCs w:val="24"/>
        </w:rPr>
        <w:t xml:space="preserve">. They have a special relationship </w:t>
      </w:r>
      <w:r w:rsidR="007F4FB6" w:rsidRPr="00482C27">
        <w:rPr>
          <w:rFonts w:ascii="Bembo" w:hAnsi="Bembo"/>
          <w:sz w:val="24"/>
          <w:szCs w:val="24"/>
        </w:rPr>
        <w:t>to Christ to help lead and serve the Church; The</w:t>
      </w:r>
      <w:r w:rsidR="004F6BB7" w:rsidRPr="00482C27">
        <w:rPr>
          <w:rFonts w:ascii="Bembo" w:hAnsi="Bembo"/>
          <w:sz w:val="24"/>
          <w:szCs w:val="24"/>
        </w:rPr>
        <w:t xml:space="preserve">y should preach the Gospel in word and deed and administer the Sacraments faithfully to the flock under their spiritual care. </w:t>
      </w:r>
    </w:p>
    <w:p w14:paraId="301A224E" w14:textId="77777777" w:rsidR="00F12716" w:rsidRDefault="00F12716" w:rsidP="00E97332">
      <w:pPr>
        <w:spacing w:after="0"/>
        <w:jc w:val="both"/>
        <w:rPr>
          <w:rFonts w:ascii="Bembo" w:hAnsi="Bembo"/>
          <w:sz w:val="24"/>
          <w:szCs w:val="24"/>
        </w:rPr>
      </w:pPr>
    </w:p>
    <w:p w14:paraId="3AC9D97C" w14:textId="74076C87" w:rsidR="00CF388C" w:rsidRPr="00CF388C" w:rsidRDefault="00CF388C" w:rsidP="00E97332">
      <w:pPr>
        <w:spacing w:after="0"/>
        <w:jc w:val="both"/>
        <w:rPr>
          <w:rFonts w:ascii="Bembo" w:hAnsi="Bembo"/>
          <w:b/>
          <w:bCs/>
          <w:sz w:val="24"/>
          <w:szCs w:val="24"/>
        </w:rPr>
      </w:pPr>
      <w:r w:rsidRPr="00CF388C">
        <w:rPr>
          <w:rFonts w:ascii="Bembo" w:hAnsi="Bembo"/>
          <w:b/>
          <w:bCs/>
          <w:sz w:val="24"/>
          <w:szCs w:val="24"/>
        </w:rPr>
        <w:t>What is the Theology of the Sacraments?</w:t>
      </w:r>
      <w:r w:rsidR="00331B2F">
        <w:rPr>
          <w:rFonts w:ascii="Bembo" w:hAnsi="Bembo"/>
          <w:b/>
          <w:bCs/>
          <w:sz w:val="24"/>
          <w:szCs w:val="24"/>
        </w:rPr>
        <w:t xml:space="preserve"> – See Handout </w:t>
      </w:r>
    </w:p>
    <w:p w14:paraId="6CA93379" w14:textId="77777777" w:rsidR="00CF388C" w:rsidRPr="00CF388C" w:rsidRDefault="00CF388C" w:rsidP="00E97332">
      <w:pPr>
        <w:numPr>
          <w:ilvl w:val="0"/>
          <w:numId w:val="6"/>
        </w:numPr>
        <w:spacing w:after="0"/>
        <w:jc w:val="both"/>
        <w:rPr>
          <w:rFonts w:ascii="Bembo" w:hAnsi="Bembo"/>
          <w:sz w:val="24"/>
          <w:szCs w:val="24"/>
        </w:rPr>
      </w:pPr>
      <w:r w:rsidRPr="00CF388C">
        <w:rPr>
          <w:rFonts w:ascii="Bembo" w:hAnsi="Bembo"/>
          <w:sz w:val="24"/>
          <w:szCs w:val="24"/>
        </w:rPr>
        <w:t>Each of the seven Sacraments has an outward, visible SIGN or ACTION which effectively conveys the grace and life of God.</w:t>
      </w:r>
    </w:p>
    <w:p w14:paraId="3228A976" w14:textId="77777777" w:rsidR="00CF388C" w:rsidRPr="00CF388C" w:rsidRDefault="00CF388C" w:rsidP="00E97332">
      <w:pPr>
        <w:numPr>
          <w:ilvl w:val="0"/>
          <w:numId w:val="6"/>
        </w:numPr>
        <w:spacing w:after="0"/>
        <w:jc w:val="both"/>
        <w:rPr>
          <w:rFonts w:ascii="Bembo" w:hAnsi="Bembo"/>
          <w:sz w:val="24"/>
          <w:szCs w:val="24"/>
        </w:rPr>
      </w:pPr>
      <w:r w:rsidRPr="00CF388C">
        <w:rPr>
          <w:rFonts w:ascii="Bembo" w:hAnsi="Bembo"/>
          <w:sz w:val="24"/>
          <w:szCs w:val="24"/>
        </w:rPr>
        <w:t xml:space="preserve">Each of the seven Sacraments is a proclamation of God’s WORD. The word announces what God is doing in that </w:t>
      </w:r>
      <w:proofErr w:type="gramStart"/>
      <w:r w:rsidRPr="00CF388C">
        <w:rPr>
          <w:rFonts w:ascii="Bembo" w:hAnsi="Bembo"/>
          <w:sz w:val="24"/>
          <w:szCs w:val="24"/>
        </w:rPr>
        <w:t>particular Sacrament</w:t>
      </w:r>
      <w:proofErr w:type="gramEnd"/>
      <w:r w:rsidRPr="00CF388C">
        <w:rPr>
          <w:rFonts w:ascii="Bembo" w:hAnsi="Bembo"/>
          <w:sz w:val="24"/>
          <w:szCs w:val="24"/>
        </w:rPr>
        <w:t>.</w:t>
      </w:r>
    </w:p>
    <w:p w14:paraId="5CF9DB1F" w14:textId="77777777" w:rsidR="00CF388C" w:rsidRPr="00CF388C" w:rsidRDefault="00CF388C" w:rsidP="00E97332">
      <w:pPr>
        <w:numPr>
          <w:ilvl w:val="0"/>
          <w:numId w:val="6"/>
        </w:numPr>
        <w:spacing w:after="0"/>
        <w:jc w:val="both"/>
        <w:rPr>
          <w:rFonts w:ascii="Bembo" w:hAnsi="Bembo"/>
          <w:sz w:val="24"/>
          <w:szCs w:val="24"/>
        </w:rPr>
      </w:pPr>
      <w:r w:rsidRPr="00CF388C">
        <w:rPr>
          <w:rFonts w:ascii="Bembo" w:hAnsi="Bembo"/>
          <w:sz w:val="24"/>
          <w:szCs w:val="24"/>
        </w:rPr>
        <w:t xml:space="preserve">Each of the Sacraments has a proper MINISTER. </w:t>
      </w:r>
    </w:p>
    <w:p w14:paraId="76B46619" w14:textId="677930EE" w:rsidR="005812B0" w:rsidRDefault="005812B0" w:rsidP="00E97332">
      <w:pPr>
        <w:spacing w:after="0"/>
        <w:jc w:val="both"/>
        <w:rPr>
          <w:rFonts w:ascii="Bembo" w:hAnsi="Bembo"/>
          <w:sz w:val="24"/>
          <w:szCs w:val="24"/>
        </w:rPr>
      </w:pPr>
    </w:p>
    <w:p w14:paraId="66CDF2C4" w14:textId="05E73DB8" w:rsidR="00B10632" w:rsidRDefault="00B10632" w:rsidP="00E97332">
      <w:pPr>
        <w:spacing w:after="0"/>
        <w:jc w:val="both"/>
        <w:rPr>
          <w:rFonts w:ascii="Bembo" w:hAnsi="Bembo"/>
          <w:sz w:val="24"/>
          <w:szCs w:val="24"/>
        </w:rPr>
      </w:pPr>
      <w:r w:rsidRPr="00B10632">
        <w:rPr>
          <w:rFonts w:ascii="Bembo" w:hAnsi="Bembo"/>
          <w:b/>
          <w:bCs/>
          <w:sz w:val="24"/>
          <w:szCs w:val="24"/>
        </w:rPr>
        <w:t>Is God Bound by the Sacraments</w:t>
      </w:r>
      <w:r w:rsidRPr="00B10632">
        <w:rPr>
          <w:rFonts w:ascii="Bembo" w:hAnsi="Bembo"/>
          <w:sz w:val="24"/>
          <w:szCs w:val="24"/>
        </w:rPr>
        <w:t xml:space="preserve"> </w:t>
      </w:r>
    </w:p>
    <w:p w14:paraId="2F570383" w14:textId="6BB36BF4" w:rsidR="00B10632" w:rsidRDefault="00B10632" w:rsidP="00E97332">
      <w:pPr>
        <w:spacing w:after="0"/>
        <w:jc w:val="both"/>
        <w:rPr>
          <w:rFonts w:ascii="Bembo" w:hAnsi="Bembo"/>
          <w:sz w:val="24"/>
          <w:szCs w:val="24"/>
        </w:rPr>
      </w:pPr>
      <w:r w:rsidRPr="00B10632">
        <w:rPr>
          <w:rFonts w:ascii="Bembo" w:hAnsi="Bembo"/>
          <w:sz w:val="24"/>
          <w:szCs w:val="24"/>
        </w:rPr>
        <w:t xml:space="preserve">Though the sacraments are the means of grace instituted by Christ for our salvation are the normative means for Catholics to encounter Christ, God does not restrict his grace to the channels of the sacraments exclusively. Peter Lombard (c. 1160) said </w:t>
      </w:r>
      <w:proofErr w:type="gramStart"/>
      <w:r w:rsidRPr="00B10632">
        <w:rPr>
          <w:rFonts w:ascii="Bembo" w:hAnsi="Bembo"/>
          <w:sz w:val="24"/>
          <w:szCs w:val="24"/>
        </w:rPr>
        <w:t>that,</w:t>
      </w:r>
      <w:proofErr w:type="gramEnd"/>
      <w:r w:rsidRPr="00B10632">
        <w:rPr>
          <w:rFonts w:ascii="Bembo" w:hAnsi="Bembo"/>
          <w:sz w:val="24"/>
          <w:szCs w:val="24"/>
        </w:rPr>
        <w:t xml:space="preserve"> “God did not bind his power by the Sacraments” and St. Thomas Aquinas </w:t>
      </w:r>
      <w:proofErr w:type="gramStart"/>
      <w:r w:rsidRPr="00B10632">
        <w:rPr>
          <w:rFonts w:ascii="Bembo" w:hAnsi="Bembo"/>
          <w:sz w:val="24"/>
          <w:szCs w:val="24"/>
        </w:rPr>
        <w:t>said</w:t>
      </w:r>
      <w:proofErr w:type="gramEnd"/>
      <w:r w:rsidRPr="00B10632">
        <w:rPr>
          <w:rFonts w:ascii="Bembo" w:hAnsi="Bembo"/>
          <w:sz w:val="24"/>
          <w:szCs w:val="24"/>
        </w:rPr>
        <w:t xml:space="preserve"> “It belongs to the excellence of Christ power, that He (Christ) could bestow the sacramental effect without conferring the exterior sacrament” (S</w:t>
      </w:r>
      <w:r w:rsidR="00C50037">
        <w:rPr>
          <w:rFonts w:ascii="Bembo" w:hAnsi="Bembo"/>
          <w:sz w:val="24"/>
          <w:szCs w:val="24"/>
        </w:rPr>
        <w:t xml:space="preserve">umma </w:t>
      </w:r>
      <w:r w:rsidRPr="00B10632">
        <w:rPr>
          <w:rFonts w:ascii="Bembo" w:hAnsi="Bembo"/>
          <w:sz w:val="24"/>
          <w:szCs w:val="24"/>
        </w:rPr>
        <w:t xml:space="preserve">Th, III, Q. 64 Art. 3). God </w:t>
      </w:r>
      <w:proofErr w:type="gramStart"/>
      <w:r w:rsidRPr="00B10632">
        <w:rPr>
          <w:rFonts w:ascii="Bembo" w:hAnsi="Bembo"/>
          <w:sz w:val="24"/>
          <w:szCs w:val="24"/>
        </w:rPr>
        <w:t>is able to</w:t>
      </w:r>
      <w:proofErr w:type="gramEnd"/>
      <w:r w:rsidRPr="00B10632">
        <w:rPr>
          <w:rFonts w:ascii="Bembo" w:hAnsi="Bembo"/>
          <w:sz w:val="24"/>
          <w:szCs w:val="24"/>
        </w:rPr>
        <w:t xml:space="preserve"> affect the grace of the sacraments in a person’s soul without </w:t>
      </w:r>
      <w:r w:rsidRPr="00B10632">
        <w:rPr>
          <w:rFonts w:ascii="Bembo" w:hAnsi="Bembo"/>
          <w:sz w:val="24"/>
          <w:szCs w:val="24"/>
        </w:rPr>
        <w:lastRenderedPageBreak/>
        <w:t>the exterior sign of the sacrament. This flows from God’s goodness and His desire that all men be saved. However, when God does this is a Divine prerogative and cannot be presumed upon. For most of us, the sacraments remain our channels of grace under regular conditions.</w:t>
      </w:r>
    </w:p>
    <w:p w14:paraId="69D1FFEE" w14:textId="587FCC8F" w:rsidR="005812B0" w:rsidRPr="00E97332" w:rsidRDefault="00B163FE" w:rsidP="00E97332">
      <w:pPr>
        <w:spacing w:after="0"/>
        <w:jc w:val="both"/>
        <w:rPr>
          <w:rFonts w:ascii="Bembo" w:hAnsi="Bembo"/>
          <w:sz w:val="8"/>
          <w:szCs w:val="8"/>
        </w:rPr>
      </w:pPr>
      <w:r>
        <w:rPr>
          <w:rFonts w:ascii="Bembo" w:hAnsi="Bembo"/>
          <w:sz w:val="24"/>
          <w:szCs w:val="24"/>
        </w:rPr>
        <w:t xml:space="preserve"> </w:t>
      </w:r>
    </w:p>
    <w:p w14:paraId="29199EA0" w14:textId="7ACA1C03" w:rsidR="00482C27" w:rsidRPr="005812B0" w:rsidRDefault="00482C27" w:rsidP="00E97332">
      <w:pPr>
        <w:spacing w:after="0"/>
        <w:jc w:val="both"/>
        <w:rPr>
          <w:rFonts w:ascii="Bembo" w:hAnsi="Bembo"/>
          <w:sz w:val="24"/>
          <w:szCs w:val="24"/>
        </w:rPr>
      </w:pPr>
      <w:r w:rsidRPr="00FB6C53">
        <w:rPr>
          <w:rFonts w:ascii="Bembo" w:hAnsi="Bembo"/>
          <w:b/>
          <w:bCs/>
          <w:sz w:val="24"/>
          <w:szCs w:val="24"/>
        </w:rPr>
        <w:t>Sacramentals</w:t>
      </w:r>
      <w:r w:rsidR="00FB6C53">
        <w:rPr>
          <w:rFonts w:ascii="Bembo" w:hAnsi="Bembo"/>
          <w:sz w:val="24"/>
          <w:szCs w:val="24"/>
        </w:rPr>
        <w:t xml:space="preserve"> </w:t>
      </w:r>
    </w:p>
    <w:p w14:paraId="675235F9" w14:textId="6333E2BD" w:rsidR="00272EAD" w:rsidRPr="00E97332" w:rsidRDefault="00272EAD" w:rsidP="00E97332">
      <w:pPr>
        <w:spacing w:after="0"/>
        <w:jc w:val="both"/>
        <w:rPr>
          <w:rFonts w:ascii="Bembo" w:hAnsi="Bembo"/>
          <w:sz w:val="8"/>
          <w:szCs w:val="8"/>
        </w:rPr>
      </w:pPr>
    </w:p>
    <w:p w14:paraId="147C408D" w14:textId="190F8925" w:rsidR="000E18FA" w:rsidRPr="00E97332" w:rsidRDefault="00441B6A" w:rsidP="00E97332">
      <w:pPr>
        <w:spacing w:after="0"/>
        <w:jc w:val="both"/>
        <w:rPr>
          <w:rFonts w:ascii="Bembo" w:hAnsi="Bembo"/>
          <w:sz w:val="24"/>
          <w:szCs w:val="24"/>
        </w:rPr>
      </w:pPr>
      <w:r>
        <w:rPr>
          <w:rFonts w:ascii="Bembo" w:hAnsi="Bembo"/>
          <w:b/>
          <w:bCs/>
          <w:sz w:val="24"/>
          <w:szCs w:val="24"/>
        </w:rPr>
        <w:t xml:space="preserve">CCC </w:t>
      </w:r>
      <w:r w:rsidR="000E18FA" w:rsidRPr="000E18FA">
        <w:rPr>
          <w:rFonts w:ascii="Bembo" w:hAnsi="Bembo"/>
          <w:b/>
          <w:bCs/>
          <w:sz w:val="24"/>
          <w:szCs w:val="24"/>
        </w:rPr>
        <w:t>1667 </w:t>
      </w:r>
      <w:r w:rsidR="000E18FA" w:rsidRPr="00E97332">
        <w:rPr>
          <w:rFonts w:ascii="Bembo" w:hAnsi="Bembo"/>
          <w:sz w:val="24"/>
          <w:szCs w:val="24"/>
        </w:rPr>
        <w:t>"Holy Mother Church has, moreover, instituted sacramentals. These are sacred signs which bear a resemblance to the sacraments. They signify effects, particularly of a spiritual nature, which are obtained through the intercession of the Church. By them men are disposed to receive the chief effect of the sacraments, and various occasions in life are rendered holy."</w:t>
      </w:r>
    </w:p>
    <w:p w14:paraId="588E5722" w14:textId="4943EF18" w:rsidR="00441B6A" w:rsidRDefault="00E97332" w:rsidP="00E97332">
      <w:pPr>
        <w:spacing w:after="0"/>
        <w:jc w:val="both"/>
        <w:rPr>
          <w:rFonts w:ascii="Bembo" w:hAnsi="Bembo"/>
          <w:sz w:val="24"/>
          <w:szCs w:val="24"/>
        </w:rPr>
      </w:pPr>
      <w:r w:rsidRPr="00E97332">
        <w:rPr>
          <w:rFonts w:ascii="Bembo" w:hAnsi="Bembo"/>
          <w:b/>
          <w:bCs/>
          <w:sz w:val="24"/>
          <w:szCs w:val="24"/>
        </w:rPr>
        <w:t>CCC 1677</w:t>
      </w:r>
      <w:r>
        <w:rPr>
          <w:rFonts w:ascii="Bembo" w:hAnsi="Bembo"/>
          <w:sz w:val="24"/>
          <w:szCs w:val="24"/>
        </w:rPr>
        <w:t xml:space="preserve"> </w:t>
      </w:r>
      <w:r w:rsidR="00441B6A" w:rsidRPr="00441B6A">
        <w:rPr>
          <w:rFonts w:ascii="Bembo" w:hAnsi="Bembo"/>
          <w:sz w:val="24"/>
          <w:szCs w:val="24"/>
        </w:rPr>
        <w:t>Sacramentals are sacred signs instituted by the Church. They prepare men to receive the fruit of the sacraments and sanctify different circumstances of life.</w:t>
      </w:r>
    </w:p>
    <w:p w14:paraId="76BC668D" w14:textId="7E541260" w:rsidR="00272EAD" w:rsidRDefault="003163C0" w:rsidP="00E97332">
      <w:pPr>
        <w:spacing w:after="0"/>
        <w:jc w:val="both"/>
        <w:rPr>
          <w:rFonts w:ascii="Bembo" w:hAnsi="Bembo"/>
          <w:sz w:val="24"/>
          <w:szCs w:val="24"/>
        </w:rPr>
      </w:pPr>
      <w:r>
        <w:rPr>
          <w:rFonts w:ascii="Bembo" w:hAnsi="Bembo"/>
          <w:b/>
          <w:bCs/>
          <w:sz w:val="24"/>
          <w:szCs w:val="24"/>
        </w:rPr>
        <w:t xml:space="preserve">CCC </w:t>
      </w:r>
      <w:r w:rsidRPr="003163C0">
        <w:rPr>
          <w:rFonts w:ascii="Bembo" w:hAnsi="Bembo"/>
          <w:b/>
          <w:bCs/>
          <w:sz w:val="24"/>
          <w:szCs w:val="24"/>
        </w:rPr>
        <w:t>1670</w:t>
      </w:r>
      <w:r w:rsidRPr="003163C0">
        <w:rPr>
          <w:rFonts w:ascii="Bembo" w:hAnsi="Bembo"/>
          <w:sz w:val="24"/>
          <w:szCs w:val="24"/>
        </w:rPr>
        <w:t> Sacramentals do not confer the grace of the Holy Spirit in the way that the sacraments do, but by the Church's prayer, they prepare us to receive grace and dispose us to cooperate with it. "For well-disposed members of the faithful, the liturgy of the sacraments and sacramentals sanctifies almost every event of their lives with the divine grace which flows from the Paschal mystery of the Passion, Death, and Resurrection of Christ. From this source all sacraments and sacramentals draw their power. There is scarcely any proper use of material things which cannot be thus directed toward the sanctification of men and the praise of God."</w:t>
      </w:r>
    </w:p>
    <w:p w14:paraId="7A51E07C" w14:textId="321DFFBE" w:rsidR="003163C0" w:rsidRPr="00E97332" w:rsidRDefault="003163C0" w:rsidP="00272EAD">
      <w:pPr>
        <w:spacing w:after="0"/>
        <w:rPr>
          <w:rFonts w:ascii="Bembo" w:hAnsi="Bembo"/>
          <w:sz w:val="8"/>
          <w:szCs w:val="8"/>
        </w:rPr>
      </w:pPr>
    </w:p>
    <w:p w14:paraId="43E8D7E4" w14:textId="33CA8361" w:rsidR="003163C0" w:rsidRPr="003163C0" w:rsidRDefault="003163C0" w:rsidP="00272EAD">
      <w:pPr>
        <w:spacing w:after="0"/>
        <w:rPr>
          <w:rFonts w:ascii="Bembo" w:hAnsi="Bembo"/>
          <w:b/>
          <w:bCs/>
          <w:sz w:val="24"/>
          <w:szCs w:val="24"/>
        </w:rPr>
      </w:pPr>
      <w:r w:rsidRPr="003163C0">
        <w:rPr>
          <w:rFonts w:ascii="Bembo" w:hAnsi="Bembo"/>
          <w:b/>
          <w:bCs/>
          <w:sz w:val="24"/>
          <w:szCs w:val="24"/>
        </w:rPr>
        <w:t>Types of Sacramentals</w:t>
      </w:r>
      <w:r w:rsidR="0091485A">
        <w:rPr>
          <w:rFonts w:ascii="Bembo" w:hAnsi="Bembo"/>
          <w:b/>
          <w:bCs/>
          <w:sz w:val="24"/>
          <w:szCs w:val="24"/>
        </w:rPr>
        <w:t xml:space="preserve"> – Touchpoints </w:t>
      </w:r>
      <w:r w:rsidR="00F06113">
        <w:rPr>
          <w:rFonts w:ascii="Bembo" w:hAnsi="Bembo"/>
          <w:b/>
          <w:bCs/>
          <w:sz w:val="24"/>
          <w:szCs w:val="24"/>
        </w:rPr>
        <w:t>for God</w:t>
      </w:r>
    </w:p>
    <w:p w14:paraId="19C39235" w14:textId="03CE03C3" w:rsidR="003163C0" w:rsidRPr="00E97332" w:rsidRDefault="003163C0" w:rsidP="00272EAD">
      <w:pPr>
        <w:spacing w:after="0"/>
        <w:rPr>
          <w:rFonts w:ascii="Bembo" w:hAnsi="Bembo"/>
          <w:sz w:val="8"/>
          <w:szCs w:val="8"/>
        </w:rPr>
      </w:pPr>
    </w:p>
    <w:p w14:paraId="08EFD5B7" w14:textId="191FB264" w:rsidR="00A3606A" w:rsidRDefault="00835685" w:rsidP="000B43EC">
      <w:pPr>
        <w:pStyle w:val="ListParagraph"/>
        <w:numPr>
          <w:ilvl w:val="0"/>
          <w:numId w:val="1"/>
        </w:numPr>
        <w:spacing w:after="0"/>
        <w:rPr>
          <w:rFonts w:ascii="Bembo" w:hAnsi="Bembo"/>
          <w:sz w:val="24"/>
          <w:szCs w:val="24"/>
        </w:rPr>
      </w:pPr>
      <w:r w:rsidRPr="00A3606A">
        <w:rPr>
          <w:rFonts w:ascii="Bembo" w:hAnsi="Bembo"/>
          <w:sz w:val="24"/>
          <w:szCs w:val="24"/>
        </w:rPr>
        <w:t>Medals</w:t>
      </w:r>
      <w:r w:rsidR="00A3606A">
        <w:rPr>
          <w:rFonts w:ascii="Bembo" w:hAnsi="Bembo"/>
          <w:sz w:val="24"/>
          <w:szCs w:val="24"/>
        </w:rPr>
        <w:t xml:space="preserve">, </w:t>
      </w:r>
      <w:r w:rsidR="003D7A84" w:rsidRPr="00A3606A">
        <w:rPr>
          <w:rFonts w:ascii="Bembo" w:hAnsi="Bembo"/>
          <w:sz w:val="24"/>
          <w:szCs w:val="24"/>
        </w:rPr>
        <w:t>Crosses</w:t>
      </w:r>
      <w:r w:rsidR="00A3606A">
        <w:rPr>
          <w:rFonts w:ascii="Bembo" w:hAnsi="Bembo"/>
          <w:sz w:val="24"/>
          <w:szCs w:val="24"/>
        </w:rPr>
        <w:t>,</w:t>
      </w:r>
      <w:r w:rsidR="003D7A84" w:rsidRPr="00A3606A">
        <w:rPr>
          <w:rFonts w:ascii="Bembo" w:hAnsi="Bembo"/>
          <w:sz w:val="24"/>
          <w:szCs w:val="24"/>
        </w:rPr>
        <w:t xml:space="preserve"> and Crucifixes</w:t>
      </w:r>
    </w:p>
    <w:p w14:paraId="7E308920" w14:textId="5E0566AD" w:rsidR="00A3606A" w:rsidRPr="00A3606A" w:rsidRDefault="00A3606A" w:rsidP="000B43EC">
      <w:pPr>
        <w:pStyle w:val="ListParagraph"/>
        <w:numPr>
          <w:ilvl w:val="0"/>
          <w:numId w:val="1"/>
        </w:numPr>
        <w:spacing w:after="0"/>
        <w:rPr>
          <w:rFonts w:ascii="Bembo" w:hAnsi="Bembo"/>
          <w:sz w:val="24"/>
          <w:szCs w:val="24"/>
        </w:rPr>
      </w:pPr>
      <w:r>
        <w:rPr>
          <w:rFonts w:ascii="Bembo" w:hAnsi="Bembo"/>
          <w:sz w:val="24"/>
          <w:szCs w:val="24"/>
        </w:rPr>
        <w:t>Blessings</w:t>
      </w:r>
    </w:p>
    <w:p w14:paraId="42977FDE" w14:textId="2D30CEF5" w:rsidR="003D7A84" w:rsidRDefault="003D7A84" w:rsidP="00835685">
      <w:pPr>
        <w:pStyle w:val="ListParagraph"/>
        <w:numPr>
          <w:ilvl w:val="0"/>
          <w:numId w:val="1"/>
        </w:numPr>
        <w:spacing w:after="0"/>
        <w:rPr>
          <w:rFonts w:ascii="Bembo" w:hAnsi="Bembo"/>
          <w:sz w:val="24"/>
          <w:szCs w:val="24"/>
        </w:rPr>
      </w:pPr>
      <w:r>
        <w:rPr>
          <w:rFonts w:ascii="Bembo" w:hAnsi="Bembo"/>
          <w:sz w:val="24"/>
          <w:szCs w:val="24"/>
        </w:rPr>
        <w:t>Relics</w:t>
      </w:r>
    </w:p>
    <w:p w14:paraId="004114F6" w14:textId="4265419A" w:rsidR="00D8410B" w:rsidRDefault="00D8410B" w:rsidP="00D8410B">
      <w:pPr>
        <w:pStyle w:val="ListParagraph"/>
        <w:numPr>
          <w:ilvl w:val="1"/>
          <w:numId w:val="1"/>
        </w:numPr>
        <w:spacing w:after="0"/>
        <w:rPr>
          <w:rFonts w:ascii="Bembo" w:hAnsi="Bembo"/>
          <w:sz w:val="24"/>
          <w:szCs w:val="24"/>
        </w:rPr>
      </w:pPr>
      <w:hyperlink r:id="rId7" w:history="1">
        <w:r w:rsidRPr="00335062">
          <w:rPr>
            <w:rStyle w:val="Hyperlink"/>
            <w:rFonts w:ascii="Bembo" w:hAnsi="Bembo"/>
            <w:sz w:val="24"/>
            <w:szCs w:val="24"/>
          </w:rPr>
          <w:t>https://www.catholic.com/tract/relics</w:t>
        </w:r>
      </w:hyperlink>
    </w:p>
    <w:p w14:paraId="772909DA" w14:textId="33D5CC2E" w:rsidR="00D8410B" w:rsidRDefault="00A3606A" w:rsidP="00D8410B">
      <w:pPr>
        <w:pStyle w:val="ListParagraph"/>
        <w:numPr>
          <w:ilvl w:val="1"/>
          <w:numId w:val="1"/>
        </w:numPr>
        <w:spacing w:after="0"/>
        <w:rPr>
          <w:rFonts w:ascii="Bembo" w:hAnsi="Bembo"/>
          <w:sz w:val="24"/>
          <w:szCs w:val="24"/>
        </w:rPr>
      </w:pPr>
      <w:hyperlink r:id="rId8" w:history="1">
        <w:r w:rsidRPr="00335062">
          <w:rPr>
            <w:rStyle w:val="Hyperlink"/>
            <w:rFonts w:ascii="Bembo" w:hAnsi="Bembo"/>
            <w:sz w:val="24"/>
            <w:szCs w:val="24"/>
          </w:rPr>
          <w:t>https://watch.formed.org/videos/relics-what-catholics-believe</w:t>
        </w:r>
      </w:hyperlink>
    </w:p>
    <w:p w14:paraId="44804892" w14:textId="73DD470F" w:rsidR="003D7A84" w:rsidRDefault="003D7A84" w:rsidP="00835685">
      <w:pPr>
        <w:pStyle w:val="ListParagraph"/>
        <w:numPr>
          <w:ilvl w:val="0"/>
          <w:numId w:val="1"/>
        </w:numPr>
        <w:spacing w:after="0"/>
        <w:rPr>
          <w:rFonts w:ascii="Bembo" w:hAnsi="Bembo"/>
          <w:sz w:val="24"/>
          <w:szCs w:val="24"/>
        </w:rPr>
      </w:pPr>
      <w:r>
        <w:rPr>
          <w:rFonts w:ascii="Bembo" w:hAnsi="Bembo"/>
          <w:sz w:val="24"/>
          <w:szCs w:val="24"/>
        </w:rPr>
        <w:t>Scapulars</w:t>
      </w:r>
    </w:p>
    <w:p w14:paraId="62ADFF39" w14:textId="7FF1555F" w:rsidR="00A3606A" w:rsidRDefault="00A3606A" w:rsidP="00835685">
      <w:pPr>
        <w:pStyle w:val="ListParagraph"/>
        <w:numPr>
          <w:ilvl w:val="0"/>
          <w:numId w:val="1"/>
        </w:numPr>
        <w:spacing w:after="0"/>
        <w:rPr>
          <w:rFonts w:ascii="Bembo" w:hAnsi="Bembo"/>
          <w:sz w:val="24"/>
          <w:szCs w:val="24"/>
        </w:rPr>
      </w:pPr>
      <w:r>
        <w:rPr>
          <w:rFonts w:ascii="Bembo" w:hAnsi="Bembo"/>
          <w:sz w:val="24"/>
          <w:szCs w:val="24"/>
        </w:rPr>
        <w:t>Liturgical Vestments</w:t>
      </w:r>
    </w:p>
    <w:p w14:paraId="0AFBF2AE" w14:textId="5F267D9E" w:rsidR="003D7A84" w:rsidRDefault="00936963" w:rsidP="00835685">
      <w:pPr>
        <w:pStyle w:val="ListParagraph"/>
        <w:numPr>
          <w:ilvl w:val="0"/>
          <w:numId w:val="1"/>
        </w:numPr>
        <w:spacing w:after="0"/>
        <w:rPr>
          <w:rFonts w:ascii="Bembo" w:hAnsi="Bembo"/>
          <w:sz w:val="24"/>
          <w:szCs w:val="24"/>
        </w:rPr>
      </w:pPr>
      <w:r>
        <w:rPr>
          <w:rFonts w:ascii="Bembo" w:hAnsi="Bembo"/>
          <w:sz w:val="24"/>
          <w:szCs w:val="24"/>
        </w:rPr>
        <w:t>Cords and Cinctures</w:t>
      </w:r>
    </w:p>
    <w:p w14:paraId="3FF09071" w14:textId="2C7614C3" w:rsidR="00936963" w:rsidRDefault="00412049" w:rsidP="00835685">
      <w:pPr>
        <w:pStyle w:val="ListParagraph"/>
        <w:numPr>
          <w:ilvl w:val="0"/>
          <w:numId w:val="1"/>
        </w:numPr>
        <w:spacing w:after="0"/>
        <w:rPr>
          <w:rFonts w:ascii="Bembo" w:hAnsi="Bembo"/>
          <w:sz w:val="24"/>
          <w:szCs w:val="24"/>
        </w:rPr>
      </w:pPr>
      <w:r>
        <w:rPr>
          <w:rFonts w:ascii="Bembo" w:hAnsi="Bembo"/>
          <w:sz w:val="24"/>
          <w:szCs w:val="24"/>
        </w:rPr>
        <w:t>Candles</w:t>
      </w:r>
    </w:p>
    <w:p w14:paraId="4907515C" w14:textId="6EB8ACDA" w:rsidR="00412049" w:rsidRDefault="00006902" w:rsidP="00835685">
      <w:pPr>
        <w:pStyle w:val="ListParagraph"/>
        <w:numPr>
          <w:ilvl w:val="0"/>
          <w:numId w:val="1"/>
        </w:numPr>
        <w:spacing w:after="0"/>
        <w:rPr>
          <w:rFonts w:ascii="Bembo" w:hAnsi="Bembo"/>
          <w:sz w:val="24"/>
          <w:szCs w:val="24"/>
        </w:rPr>
      </w:pPr>
      <w:r>
        <w:rPr>
          <w:rFonts w:ascii="Bembo" w:hAnsi="Bembo"/>
          <w:sz w:val="24"/>
          <w:szCs w:val="24"/>
        </w:rPr>
        <w:t>Palms and Ashes</w:t>
      </w:r>
    </w:p>
    <w:p w14:paraId="102420AE" w14:textId="28D4E2B8" w:rsidR="00A3606A" w:rsidRPr="004A3F68" w:rsidRDefault="004A3F68" w:rsidP="004A3F68">
      <w:pPr>
        <w:pStyle w:val="ListParagraph"/>
        <w:numPr>
          <w:ilvl w:val="0"/>
          <w:numId w:val="1"/>
        </w:numPr>
        <w:rPr>
          <w:rFonts w:ascii="Bembo" w:hAnsi="Bembo"/>
          <w:sz w:val="24"/>
          <w:szCs w:val="24"/>
        </w:rPr>
      </w:pPr>
      <w:r w:rsidRPr="004A3F68">
        <w:rPr>
          <w:rFonts w:ascii="Bembo" w:hAnsi="Bembo"/>
          <w:sz w:val="24"/>
          <w:szCs w:val="24"/>
        </w:rPr>
        <w:t>Holy Oils</w:t>
      </w:r>
      <w:r>
        <w:rPr>
          <w:rFonts w:ascii="Bembo" w:hAnsi="Bembo"/>
          <w:sz w:val="24"/>
          <w:szCs w:val="24"/>
        </w:rPr>
        <w:t xml:space="preserve">, </w:t>
      </w:r>
      <w:r w:rsidR="00006902" w:rsidRPr="004A3F68">
        <w:rPr>
          <w:rFonts w:ascii="Bembo" w:hAnsi="Bembo"/>
          <w:sz w:val="24"/>
          <w:szCs w:val="24"/>
        </w:rPr>
        <w:t>Holy Water</w:t>
      </w:r>
      <w:r w:rsidR="00A3606A" w:rsidRPr="004A3F68">
        <w:rPr>
          <w:rFonts w:ascii="Bembo" w:hAnsi="Bembo"/>
          <w:sz w:val="24"/>
          <w:szCs w:val="24"/>
        </w:rPr>
        <w:t xml:space="preserve"> and Blessed Salt </w:t>
      </w:r>
    </w:p>
    <w:p w14:paraId="6B975A75" w14:textId="7F85A92C" w:rsidR="00006902" w:rsidRDefault="00BC72A9" w:rsidP="00835685">
      <w:pPr>
        <w:pStyle w:val="ListParagraph"/>
        <w:numPr>
          <w:ilvl w:val="0"/>
          <w:numId w:val="1"/>
        </w:numPr>
        <w:spacing w:after="0"/>
        <w:rPr>
          <w:rFonts w:ascii="Bembo" w:hAnsi="Bembo"/>
          <w:sz w:val="24"/>
          <w:szCs w:val="24"/>
        </w:rPr>
      </w:pPr>
      <w:r>
        <w:rPr>
          <w:rFonts w:ascii="Bembo" w:hAnsi="Bembo"/>
          <w:sz w:val="24"/>
          <w:szCs w:val="24"/>
        </w:rPr>
        <w:t>Sacred Images and Sacred Art</w:t>
      </w:r>
    </w:p>
    <w:p w14:paraId="45B809ED" w14:textId="3C098238" w:rsidR="00BC72A9" w:rsidRDefault="00BC72A9" w:rsidP="00835685">
      <w:pPr>
        <w:pStyle w:val="ListParagraph"/>
        <w:numPr>
          <w:ilvl w:val="0"/>
          <w:numId w:val="1"/>
        </w:numPr>
        <w:spacing w:after="0"/>
        <w:rPr>
          <w:rFonts w:ascii="Bembo" w:hAnsi="Bembo"/>
          <w:sz w:val="24"/>
          <w:szCs w:val="24"/>
        </w:rPr>
      </w:pPr>
      <w:r>
        <w:rPr>
          <w:rFonts w:ascii="Bembo" w:hAnsi="Bembo"/>
          <w:sz w:val="24"/>
          <w:szCs w:val="24"/>
        </w:rPr>
        <w:t xml:space="preserve">The Rosary </w:t>
      </w:r>
      <w:r w:rsidR="002D76AD">
        <w:rPr>
          <w:rFonts w:ascii="Bembo" w:hAnsi="Bembo"/>
          <w:sz w:val="24"/>
          <w:szCs w:val="24"/>
        </w:rPr>
        <w:t>and Chaplets</w:t>
      </w:r>
    </w:p>
    <w:p w14:paraId="53D5702A" w14:textId="2C292C7F" w:rsidR="002D76AD" w:rsidRDefault="002D76AD" w:rsidP="00835685">
      <w:pPr>
        <w:pStyle w:val="ListParagraph"/>
        <w:numPr>
          <w:ilvl w:val="0"/>
          <w:numId w:val="1"/>
        </w:numPr>
        <w:spacing w:after="0"/>
        <w:rPr>
          <w:rFonts w:ascii="Bembo" w:hAnsi="Bembo"/>
          <w:sz w:val="24"/>
          <w:szCs w:val="24"/>
        </w:rPr>
      </w:pPr>
      <w:r>
        <w:rPr>
          <w:rFonts w:ascii="Bembo" w:hAnsi="Bembo"/>
          <w:sz w:val="24"/>
          <w:szCs w:val="24"/>
        </w:rPr>
        <w:t>Sacred Places and Pilgrimage Sites</w:t>
      </w:r>
    </w:p>
    <w:p w14:paraId="09B41F3F" w14:textId="450D8B8F" w:rsidR="00A3606A" w:rsidRDefault="00A3606A" w:rsidP="00A3606A">
      <w:pPr>
        <w:pStyle w:val="ListParagraph"/>
        <w:numPr>
          <w:ilvl w:val="1"/>
          <w:numId w:val="1"/>
        </w:numPr>
        <w:spacing w:after="0"/>
        <w:rPr>
          <w:rFonts w:ascii="Bembo" w:hAnsi="Bembo"/>
          <w:sz w:val="24"/>
          <w:szCs w:val="24"/>
        </w:rPr>
      </w:pPr>
      <w:r>
        <w:rPr>
          <w:rFonts w:ascii="Bembo" w:hAnsi="Bembo"/>
          <w:sz w:val="24"/>
          <w:szCs w:val="24"/>
        </w:rPr>
        <w:t>St. Cyril and Methodius Diocesan Shrine – Dubina, TX</w:t>
      </w:r>
    </w:p>
    <w:p w14:paraId="429CD0B7" w14:textId="4571C7C0" w:rsidR="002D76AD" w:rsidRDefault="002D76AD" w:rsidP="00835685">
      <w:pPr>
        <w:pStyle w:val="ListParagraph"/>
        <w:numPr>
          <w:ilvl w:val="0"/>
          <w:numId w:val="1"/>
        </w:numPr>
        <w:spacing w:after="0"/>
        <w:rPr>
          <w:rFonts w:ascii="Bembo" w:hAnsi="Bembo"/>
          <w:sz w:val="24"/>
          <w:szCs w:val="24"/>
        </w:rPr>
      </w:pPr>
      <w:r>
        <w:rPr>
          <w:rFonts w:ascii="Bembo" w:hAnsi="Bembo"/>
          <w:sz w:val="24"/>
          <w:szCs w:val="24"/>
        </w:rPr>
        <w:t>Sacred Times</w:t>
      </w:r>
      <w:r w:rsidR="00CA0399">
        <w:rPr>
          <w:rFonts w:ascii="Bembo" w:hAnsi="Bembo"/>
          <w:sz w:val="24"/>
          <w:szCs w:val="24"/>
        </w:rPr>
        <w:t xml:space="preserve"> (liturgical seasons)</w:t>
      </w:r>
    </w:p>
    <w:p w14:paraId="479BBAD1" w14:textId="3908DD2D" w:rsidR="002D76AD" w:rsidRDefault="002D76AD" w:rsidP="00835685">
      <w:pPr>
        <w:pStyle w:val="ListParagraph"/>
        <w:numPr>
          <w:ilvl w:val="0"/>
          <w:numId w:val="1"/>
        </w:numPr>
        <w:spacing w:after="0"/>
        <w:rPr>
          <w:rFonts w:ascii="Bembo" w:hAnsi="Bembo"/>
          <w:sz w:val="24"/>
          <w:szCs w:val="24"/>
        </w:rPr>
      </w:pPr>
      <w:r>
        <w:rPr>
          <w:rFonts w:ascii="Bembo" w:hAnsi="Bembo"/>
          <w:sz w:val="24"/>
          <w:szCs w:val="24"/>
        </w:rPr>
        <w:t>The Bible and Prayer Books</w:t>
      </w:r>
    </w:p>
    <w:p w14:paraId="323BB2EC" w14:textId="77777777" w:rsidR="00D23EAA" w:rsidRDefault="008D3597" w:rsidP="00835685">
      <w:pPr>
        <w:pStyle w:val="ListParagraph"/>
        <w:numPr>
          <w:ilvl w:val="0"/>
          <w:numId w:val="1"/>
        </w:numPr>
        <w:spacing w:after="0"/>
        <w:rPr>
          <w:rFonts w:ascii="Bembo" w:hAnsi="Bembo"/>
          <w:sz w:val="24"/>
          <w:szCs w:val="24"/>
        </w:rPr>
      </w:pPr>
      <w:r>
        <w:rPr>
          <w:rFonts w:ascii="Bembo" w:hAnsi="Bembo"/>
          <w:sz w:val="24"/>
          <w:szCs w:val="24"/>
        </w:rPr>
        <w:t xml:space="preserve">Posture and </w:t>
      </w:r>
      <w:r w:rsidR="00D23EAA">
        <w:rPr>
          <w:rFonts w:ascii="Bembo" w:hAnsi="Bembo"/>
          <w:sz w:val="24"/>
          <w:szCs w:val="24"/>
        </w:rPr>
        <w:t>Body Language</w:t>
      </w:r>
    </w:p>
    <w:p w14:paraId="2419EBAE" w14:textId="47160146" w:rsidR="00CA0399" w:rsidRDefault="00CA0399" w:rsidP="00D23EAA">
      <w:pPr>
        <w:pStyle w:val="ListParagraph"/>
        <w:numPr>
          <w:ilvl w:val="1"/>
          <w:numId w:val="1"/>
        </w:numPr>
        <w:spacing w:after="0"/>
        <w:rPr>
          <w:rFonts w:ascii="Bembo" w:hAnsi="Bembo"/>
          <w:sz w:val="24"/>
          <w:szCs w:val="24"/>
        </w:rPr>
      </w:pPr>
      <w:r>
        <w:rPr>
          <w:rFonts w:ascii="Bembo" w:hAnsi="Bembo"/>
          <w:sz w:val="24"/>
          <w:szCs w:val="24"/>
        </w:rPr>
        <w:t>Sign of the Cross</w:t>
      </w:r>
    </w:p>
    <w:p w14:paraId="074AD7C1" w14:textId="334FF72A" w:rsidR="00CA0399" w:rsidRDefault="00CA0399" w:rsidP="00D23EAA">
      <w:pPr>
        <w:pStyle w:val="ListParagraph"/>
        <w:numPr>
          <w:ilvl w:val="1"/>
          <w:numId w:val="1"/>
        </w:numPr>
        <w:spacing w:after="0"/>
        <w:rPr>
          <w:rFonts w:ascii="Bembo" w:hAnsi="Bembo"/>
          <w:sz w:val="24"/>
          <w:szCs w:val="24"/>
        </w:rPr>
      </w:pPr>
      <w:r>
        <w:rPr>
          <w:rFonts w:ascii="Bembo" w:hAnsi="Bembo"/>
          <w:sz w:val="24"/>
          <w:szCs w:val="24"/>
        </w:rPr>
        <w:t>Genuflection</w:t>
      </w:r>
    </w:p>
    <w:p w14:paraId="1DC9E27F" w14:textId="4384503C" w:rsidR="008D3597" w:rsidRDefault="008D3597" w:rsidP="00D23EAA">
      <w:pPr>
        <w:pStyle w:val="ListParagraph"/>
        <w:numPr>
          <w:ilvl w:val="1"/>
          <w:numId w:val="1"/>
        </w:numPr>
        <w:spacing w:after="0"/>
        <w:rPr>
          <w:rFonts w:ascii="Bembo" w:hAnsi="Bembo"/>
          <w:sz w:val="24"/>
          <w:szCs w:val="24"/>
        </w:rPr>
      </w:pPr>
      <w:r>
        <w:rPr>
          <w:rFonts w:ascii="Bembo" w:hAnsi="Bembo"/>
          <w:sz w:val="24"/>
          <w:szCs w:val="24"/>
        </w:rPr>
        <w:t xml:space="preserve">Bows </w:t>
      </w:r>
    </w:p>
    <w:p w14:paraId="4606DD12" w14:textId="10EECD66" w:rsidR="00334E60" w:rsidRDefault="00334E60" w:rsidP="00D23EAA">
      <w:pPr>
        <w:pStyle w:val="ListParagraph"/>
        <w:numPr>
          <w:ilvl w:val="1"/>
          <w:numId w:val="1"/>
        </w:numPr>
        <w:spacing w:after="0"/>
        <w:rPr>
          <w:rFonts w:ascii="Bembo" w:hAnsi="Bembo"/>
          <w:sz w:val="24"/>
          <w:szCs w:val="24"/>
        </w:rPr>
      </w:pPr>
      <w:r>
        <w:rPr>
          <w:rFonts w:ascii="Bembo" w:hAnsi="Bembo"/>
          <w:sz w:val="24"/>
          <w:szCs w:val="24"/>
        </w:rPr>
        <w:t xml:space="preserve">Prostrations </w:t>
      </w:r>
    </w:p>
    <w:p w14:paraId="69F29DD2" w14:textId="486164C5" w:rsidR="00A3606A" w:rsidRDefault="00A3606A" w:rsidP="00D12501">
      <w:pPr>
        <w:spacing w:after="0"/>
        <w:rPr>
          <w:rFonts w:ascii="Bembo" w:hAnsi="Bembo"/>
          <w:sz w:val="24"/>
          <w:szCs w:val="24"/>
        </w:rPr>
      </w:pPr>
      <w:hyperlink r:id="rId9" w:history="1">
        <w:r w:rsidRPr="00335062">
          <w:rPr>
            <w:rStyle w:val="Hyperlink"/>
            <w:rFonts w:ascii="Bembo" w:hAnsi="Bembo"/>
            <w:sz w:val="24"/>
            <w:szCs w:val="24"/>
          </w:rPr>
          <w:t>https://catholic-link.org/a-list-of-sacramentals-to-use/</w:t>
        </w:r>
      </w:hyperlink>
    </w:p>
    <w:sectPr w:rsidR="00A360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9ACF" w14:textId="77777777" w:rsidR="00E95525" w:rsidRDefault="00E95525" w:rsidP="007F046E">
      <w:pPr>
        <w:spacing w:after="0" w:line="240" w:lineRule="auto"/>
      </w:pPr>
      <w:r>
        <w:separator/>
      </w:r>
    </w:p>
  </w:endnote>
  <w:endnote w:type="continuationSeparator" w:id="0">
    <w:p w14:paraId="003750FD" w14:textId="77777777" w:rsidR="00E95525" w:rsidRDefault="00E95525" w:rsidP="007F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82711"/>
      <w:docPartObj>
        <w:docPartGallery w:val="Page Numbers (Bottom of Page)"/>
        <w:docPartUnique/>
      </w:docPartObj>
    </w:sdtPr>
    <w:sdtEndPr>
      <w:rPr>
        <w:noProof/>
      </w:rPr>
    </w:sdtEndPr>
    <w:sdtContent>
      <w:p w14:paraId="71E9B85E" w14:textId="1C96FB2E" w:rsidR="00656413" w:rsidRDefault="004A3F68">
        <w:pPr>
          <w:pStyle w:val="Footer"/>
          <w:jc w:val="right"/>
        </w:pPr>
        <w:r>
          <w:t xml:space="preserve">Fr Luke </w:t>
        </w:r>
        <w:r w:rsidR="00656413">
          <w:fldChar w:fldCharType="begin"/>
        </w:r>
        <w:r w:rsidR="00656413">
          <w:instrText xml:space="preserve"> PAGE   \* MERGEFORMAT </w:instrText>
        </w:r>
        <w:r w:rsidR="00656413">
          <w:fldChar w:fldCharType="separate"/>
        </w:r>
        <w:r w:rsidR="00656413">
          <w:rPr>
            <w:noProof/>
          </w:rPr>
          <w:t>2</w:t>
        </w:r>
        <w:r w:rsidR="00656413">
          <w:rPr>
            <w:noProof/>
          </w:rPr>
          <w:fldChar w:fldCharType="end"/>
        </w:r>
      </w:p>
    </w:sdtContent>
  </w:sdt>
  <w:p w14:paraId="36B30E3E" w14:textId="77777777" w:rsidR="00656413" w:rsidRDefault="0065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4B08" w14:textId="77777777" w:rsidR="00E95525" w:rsidRDefault="00E95525" w:rsidP="007F046E">
      <w:pPr>
        <w:spacing w:after="0" w:line="240" w:lineRule="auto"/>
      </w:pPr>
      <w:r>
        <w:separator/>
      </w:r>
    </w:p>
  </w:footnote>
  <w:footnote w:type="continuationSeparator" w:id="0">
    <w:p w14:paraId="5F517B1F" w14:textId="77777777" w:rsidR="00E95525" w:rsidRDefault="00E95525" w:rsidP="007F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3586" w14:textId="763FE991" w:rsidR="007F046E" w:rsidRPr="00C50037" w:rsidRDefault="00C50037" w:rsidP="00C50037">
    <w:pPr>
      <w:pStyle w:val="Header"/>
      <w:jc w:val="center"/>
      <w:rPr>
        <w:rFonts w:ascii="Bembo" w:hAnsi="Bembo"/>
        <w:b/>
        <w:bCs/>
        <w:sz w:val="32"/>
        <w:szCs w:val="32"/>
      </w:rPr>
    </w:pPr>
    <w:r w:rsidRPr="00C50037">
      <w:rPr>
        <w:rFonts w:ascii="Bembo" w:hAnsi="Bembo"/>
        <w:b/>
        <w:bCs/>
        <w:sz w:val="32"/>
        <w:szCs w:val="32"/>
      </w:rPr>
      <w:t xml:space="preserve">Class 10 </w:t>
    </w:r>
    <w:r w:rsidR="007F046E" w:rsidRPr="00C50037">
      <w:rPr>
        <w:rFonts w:ascii="Bembo" w:hAnsi="Bembo"/>
        <w:b/>
        <w:bCs/>
        <w:sz w:val="32"/>
        <w:szCs w:val="32"/>
      </w:rPr>
      <w:t>The Seven Sacraments and Sacramentals</w:t>
    </w:r>
    <w:r>
      <w:rPr>
        <w:rFonts w:ascii="Bembo" w:hAnsi="Bembo"/>
        <w:b/>
        <w:bCs/>
        <w:sz w:val="32"/>
        <w:szCs w:val="32"/>
      </w:rPr>
      <w:t xml:space="preserve"> OCIA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509D"/>
    <w:multiLevelType w:val="hybridMultilevel"/>
    <w:tmpl w:val="B734D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F31FC"/>
    <w:multiLevelType w:val="hybridMultilevel"/>
    <w:tmpl w:val="847AD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F4B81"/>
    <w:multiLevelType w:val="hybridMultilevel"/>
    <w:tmpl w:val="D4C8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D72ECD"/>
    <w:multiLevelType w:val="hybridMultilevel"/>
    <w:tmpl w:val="06BCC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67571"/>
    <w:multiLevelType w:val="hybridMultilevel"/>
    <w:tmpl w:val="DB5C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93B45"/>
    <w:multiLevelType w:val="hybridMultilevel"/>
    <w:tmpl w:val="FBA4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949107">
    <w:abstractNumId w:val="3"/>
  </w:num>
  <w:num w:numId="2" w16cid:durableId="6254235">
    <w:abstractNumId w:val="2"/>
  </w:num>
  <w:num w:numId="3" w16cid:durableId="597519783">
    <w:abstractNumId w:val="4"/>
  </w:num>
  <w:num w:numId="4" w16cid:durableId="191498014">
    <w:abstractNumId w:val="5"/>
  </w:num>
  <w:num w:numId="5" w16cid:durableId="850491160">
    <w:abstractNumId w:val="1"/>
  </w:num>
  <w:num w:numId="6" w16cid:durableId="189504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71"/>
    <w:rsid w:val="00006902"/>
    <w:rsid w:val="0001536E"/>
    <w:rsid w:val="0003479E"/>
    <w:rsid w:val="0008425E"/>
    <w:rsid w:val="000E18FA"/>
    <w:rsid w:val="000E1E17"/>
    <w:rsid w:val="000F57C6"/>
    <w:rsid w:val="00101664"/>
    <w:rsid w:val="0012486C"/>
    <w:rsid w:val="00152294"/>
    <w:rsid w:val="00153371"/>
    <w:rsid w:val="00154485"/>
    <w:rsid w:val="001B709F"/>
    <w:rsid w:val="00217D8B"/>
    <w:rsid w:val="00224613"/>
    <w:rsid w:val="00241FAF"/>
    <w:rsid w:val="00243C8E"/>
    <w:rsid w:val="00272EAD"/>
    <w:rsid w:val="002D76AD"/>
    <w:rsid w:val="002F5905"/>
    <w:rsid w:val="00302B46"/>
    <w:rsid w:val="003163C0"/>
    <w:rsid w:val="00331B2F"/>
    <w:rsid w:val="00334E60"/>
    <w:rsid w:val="003735A4"/>
    <w:rsid w:val="00397320"/>
    <w:rsid w:val="003D7A84"/>
    <w:rsid w:val="003F6F28"/>
    <w:rsid w:val="00412049"/>
    <w:rsid w:val="00441B6A"/>
    <w:rsid w:val="00482C27"/>
    <w:rsid w:val="0049352C"/>
    <w:rsid w:val="00493E58"/>
    <w:rsid w:val="004A246D"/>
    <w:rsid w:val="004A3F68"/>
    <w:rsid w:val="004B4F21"/>
    <w:rsid w:val="004D02D5"/>
    <w:rsid w:val="004E2C4C"/>
    <w:rsid w:val="004E4256"/>
    <w:rsid w:val="004F6BB7"/>
    <w:rsid w:val="0050556E"/>
    <w:rsid w:val="00547949"/>
    <w:rsid w:val="0057097F"/>
    <w:rsid w:val="005812B0"/>
    <w:rsid w:val="005B5214"/>
    <w:rsid w:val="00647D41"/>
    <w:rsid w:val="00656413"/>
    <w:rsid w:val="00686778"/>
    <w:rsid w:val="006D4D1F"/>
    <w:rsid w:val="006F5391"/>
    <w:rsid w:val="007010FA"/>
    <w:rsid w:val="00734F49"/>
    <w:rsid w:val="007841C9"/>
    <w:rsid w:val="007A0BA7"/>
    <w:rsid w:val="007A5483"/>
    <w:rsid w:val="007D066E"/>
    <w:rsid w:val="007F046E"/>
    <w:rsid w:val="007F41FE"/>
    <w:rsid w:val="007F4FB6"/>
    <w:rsid w:val="008036B7"/>
    <w:rsid w:val="00824058"/>
    <w:rsid w:val="00835685"/>
    <w:rsid w:val="00853973"/>
    <w:rsid w:val="00856BB3"/>
    <w:rsid w:val="0086114A"/>
    <w:rsid w:val="00865A57"/>
    <w:rsid w:val="0087146D"/>
    <w:rsid w:val="00876636"/>
    <w:rsid w:val="008905B2"/>
    <w:rsid w:val="008C0DA4"/>
    <w:rsid w:val="008D3597"/>
    <w:rsid w:val="00900DA5"/>
    <w:rsid w:val="0091485A"/>
    <w:rsid w:val="00936963"/>
    <w:rsid w:val="00946D60"/>
    <w:rsid w:val="009803FB"/>
    <w:rsid w:val="009A68D7"/>
    <w:rsid w:val="009B2D4E"/>
    <w:rsid w:val="009D1C9D"/>
    <w:rsid w:val="009E41E1"/>
    <w:rsid w:val="00A0384D"/>
    <w:rsid w:val="00A0723B"/>
    <w:rsid w:val="00A316C7"/>
    <w:rsid w:val="00A3432F"/>
    <w:rsid w:val="00A3606A"/>
    <w:rsid w:val="00A557B5"/>
    <w:rsid w:val="00A57C62"/>
    <w:rsid w:val="00A8577F"/>
    <w:rsid w:val="00AF553A"/>
    <w:rsid w:val="00B10632"/>
    <w:rsid w:val="00B163FE"/>
    <w:rsid w:val="00B54641"/>
    <w:rsid w:val="00B57F62"/>
    <w:rsid w:val="00B943B8"/>
    <w:rsid w:val="00BB1F1C"/>
    <w:rsid w:val="00BC72A9"/>
    <w:rsid w:val="00BE14FA"/>
    <w:rsid w:val="00BF145D"/>
    <w:rsid w:val="00BF2F98"/>
    <w:rsid w:val="00C50037"/>
    <w:rsid w:val="00C53217"/>
    <w:rsid w:val="00C655D6"/>
    <w:rsid w:val="00C942EE"/>
    <w:rsid w:val="00C95F31"/>
    <w:rsid w:val="00CA0399"/>
    <w:rsid w:val="00CB2F61"/>
    <w:rsid w:val="00CC2200"/>
    <w:rsid w:val="00CE2AEB"/>
    <w:rsid w:val="00CE7CA7"/>
    <w:rsid w:val="00CF388C"/>
    <w:rsid w:val="00D12501"/>
    <w:rsid w:val="00D23EAA"/>
    <w:rsid w:val="00D33B5A"/>
    <w:rsid w:val="00D504DC"/>
    <w:rsid w:val="00D8410B"/>
    <w:rsid w:val="00DA7344"/>
    <w:rsid w:val="00DD1879"/>
    <w:rsid w:val="00E04890"/>
    <w:rsid w:val="00E27FEC"/>
    <w:rsid w:val="00E36B8E"/>
    <w:rsid w:val="00E603F7"/>
    <w:rsid w:val="00E95525"/>
    <w:rsid w:val="00E97332"/>
    <w:rsid w:val="00EF31B3"/>
    <w:rsid w:val="00F06113"/>
    <w:rsid w:val="00F12716"/>
    <w:rsid w:val="00F17944"/>
    <w:rsid w:val="00F21ECB"/>
    <w:rsid w:val="00F654A4"/>
    <w:rsid w:val="00FA03F9"/>
    <w:rsid w:val="00FB6C53"/>
    <w:rsid w:val="00FB761C"/>
    <w:rsid w:val="00FD698A"/>
    <w:rsid w:val="00FF412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79BE"/>
  <w15:chartTrackingRefBased/>
  <w15:docId w15:val="{A83C64A2-0D19-4629-9982-7BF71134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6E"/>
  </w:style>
  <w:style w:type="paragraph" w:styleId="Footer">
    <w:name w:val="footer"/>
    <w:basedOn w:val="Normal"/>
    <w:link w:val="FooterChar"/>
    <w:uiPriority w:val="99"/>
    <w:unhideWhenUsed/>
    <w:rsid w:val="007F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6E"/>
  </w:style>
  <w:style w:type="paragraph" w:styleId="ListParagraph">
    <w:name w:val="List Paragraph"/>
    <w:basedOn w:val="Normal"/>
    <w:uiPriority w:val="34"/>
    <w:qFormat/>
    <w:rsid w:val="004B4F21"/>
    <w:pPr>
      <w:ind w:left="720"/>
      <w:contextualSpacing/>
    </w:pPr>
  </w:style>
  <w:style w:type="character" w:styleId="Hyperlink">
    <w:name w:val="Hyperlink"/>
    <w:basedOn w:val="DefaultParagraphFont"/>
    <w:uiPriority w:val="99"/>
    <w:unhideWhenUsed/>
    <w:rsid w:val="00DD1879"/>
    <w:rPr>
      <w:color w:val="0563C1" w:themeColor="hyperlink"/>
      <w:u w:val="single"/>
    </w:rPr>
  </w:style>
  <w:style w:type="character" w:styleId="UnresolvedMention">
    <w:name w:val="Unresolved Mention"/>
    <w:basedOn w:val="DefaultParagraphFont"/>
    <w:uiPriority w:val="99"/>
    <w:semiHidden/>
    <w:unhideWhenUsed/>
    <w:rsid w:val="00DD1879"/>
    <w:rPr>
      <w:color w:val="605E5C"/>
      <w:shd w:val="clear" w:color="auto" w:fill="E1DFDD"/>
    </w:rPr>
  </w:style>
  <w:style w:type="table" w:styleId="TableGrid">
    <w:name w:val="Table Grid"/>
    <w:basedOn w:val="TableNormal"/>
    <w:uiPriority w:val="39"/>
    <w:rsid w:val="003F6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60"/>
    <w:rPr>
      <w:rFonts w:ascii="Segoe UI" w:hAnsi="Segoe UI" w:cs="Segoe UI"/>
      <w:sz w:val="18"/>
      <w:szCs w:val="18"/>
    </w:rPr>
  </w:style>
  <w:style w:type="character" w:styleId="FollowedHyperlink">
    <w:name w:val="FollowedHyperlink"/>
    <w:basedOn w:val="DefaultParagraphFont"/>
    <w:uiPriority w:val="99"/>
    <w:semiHidden/>
    <w:unhideWhenUsed/>
    <w:rsid w:val="00A36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ch.formed.org/videos/relics-what-catholics-belie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tholic.com/tract/rel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tholic-link.org/a-list-of-sacramentals-t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1924</Words>
  <Characters>9545</Characters>
  <Application>Microsoft Office Word</Application>
  <DocSecurity>0</DocSecurity>
  <Lines>191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Prihoda</dc:creator>
  <cp:keywords/>
  <dc:description/>
  <cp:lastModifiedBy>Fr. Luke Prihoda</cp:lastModifiedBy>
  <cp:revision>6</cp:revision>
  <cp:lastPrinted>2020-12-10T22:44:00Z</cp:lastPrinted>
  <dcterms:created xsi:type="dcterms:W3CDTF">2024-11-19T20:54:00Z</dcterms:created>
  <dcterms:modified xsi:type="dcterms:W3CDTF">2025-12-06T16:58:00Z</dcterms:modified>
</cp:coreProperties>
</file>